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2D85" w:rsidRDefault="005B2D85" w:rsidP="005B2D85">
      <w:pPr>
        <w:rPr>
          <w:rFonts w:ascii="Times" w:hAnsi="Times"/>
          <w:b/>
          <w:color w:val="008000"/>
          <w:sz w:val="32"/>
        </w:rPr>
      </w:pPr>
    </w:p>
    <w:p w:rsidR="00656F8C" w:rsidRDefault="00656F8C" w:rsidP="00656F8C">
      <w:pPr>
        <w:jc w:val="center"/>
        <w:rPr>
          <w:rFonts w:ascii="Times" w:hAnsi="Times"/>
          <w:b/>
          <w:color w:val="008000"/>
          <w:sz w:val="32"/>
        </w:rPr>
      </w:pPr>
    </w:p>
    <w:p w:rsidR="00656F8C" w:rsidRDefault="00656F8C" w:rsidP="00656F8C">
      <w:pPr>
        <w:jc w:val="center"/>
        <w:rPr>
          <w:rFonts w:ascii="Times" w:hAnsi="Times"/>
          <w:b/>
          <w:color w:val="008000"/>
          <w:sz w:val="32"/>
        </w:rPr>
      </w:pPr>
    </w:p>
    <w:p w:rsidR="00656F8C" w:rsidRDefault="006F4983" w:rsidP="00397839">
      <w:pPr>
        <w:rPr>
          <w:rFonts w:ascii="Times" w:hAnsi="Times"/>
          <w:b/>
          <w:color w:val="008000"/>
        </w:rPr>
      </w:pPr>
      <w:r>
        <w:rPr>
          <w:rFonts w:ascii="Andalus" w:hAnsi="Andalus" w:cs="Andalus"/>
          <w:b/>
          <w:i/>
          <w:iCs/>
          <w:noProof/>
          <w:color w:val="2E74B5" w:themeColor="accent1" w:themeShade="BF"/>
          <w:sz w:val="96"/>
          <w:szCs w:val="96"/>
          <w:u w:val="single"/>
          <w:lang w:val="en-US"/>
        </w:rPr>
        <mc:AlternateContent>
          <mc:Choice Requires="wps">
            <w:drawing>
              <wp:inline distT="0" distB="0" distL="0" distR="0">
                <wp:extent cx="5695950" cy="781050"/>
                <wp:effectExtent l="9525" t="9525" r="38100" b="28575"/>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695950" cy="7810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6F4983" w:rsidRDefault="006F4983" w:rsidP="006F4983">
                            <w:pPr>
                              <w:pStyle w:val="NormalWeb"/>
                              <w:spacing w:before="0" w:beforeAutospacing="0" w:after="0" w:afterAutospacing="0"/>
                              <w:jc w:val="center"/>
                            </w:pPr>
                            <w:r>
                              <w:rPr>
                                <w:shadow/>
                                <w:color w:val="336699"/>
                                <w:sz w:val="72"/>
                                <w:szCs w:val="72"/>
                                <w14:shadow w14:blurRad="0" w14:dist="45847" w14:dir="2021404" w14:sx="100000" w14:sy="100000" w14:kx="0" w14:ky="0" w14:algn="ctr">
                                  <w14:srgbClr w14:val="B2B2B2">
                                    <w14:alpha w14:val="20000"/>
                                  </w14:srgbClr>
                                </w14:shadow>
                              </w:rPr>
                              <w:t>HEDO PROFILE</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1" o:spid="_x0000_s1026" type="#_x0000_t202" style="width:448.5pt;height:6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" filled="f" stroked="f">
                <v:stroke joinstyle="round"/>
                <o:lock v:ext="edit" shapetype="t"/>
                <v:textbox style="mso-fit-shape-to-text:t">
                  <w:txbxContent>
                    <w:p w:rsidR="006F4983" w:rsidRDefault="006F4983" w:rsidP="006F4983">
                      <w:pPr>
                        <w:pStyle w:val="NormalWeb"/>
                        <w:spacing w:before="0" w:beforeAutospacing="0" w:after="0" w:afterAutospacing="0"/>
                        <w:jc w:val="center"/>
                      </w:pPr>
                      <w:r>
                        <w:rPr>
                          <w:shadow/>
                          <w:color w:val="336699"/>
                          <w:sz w:val="72"/>
                          <w:szCs w:val="72"/>
                          <w14:shadow w14:blurRad="0" w14:dist="45847" w14:dir="2021404" w14:sx="100000" w14:sy="100000" w14:kx="0" w14:ky="0" w14:algn="ctr">
                            <w14:srgbClr w14:val="B2B2B2">
                              <w14:alpha w14:val="20000"/>
                            </w14:srgbClr>
                          </w14:shadow>
                        </w:rPr>
                        <w:t>HEDO PROFILE</w:t>
                      </w:r>
                    </w:p>
                  </w:txbxContent>
                </v:textbox>
                <w10:anchorlock/>
              </v:shape>
            </w:pict>
          </mc:Fallback>
        </mc:AlternateContent>
      </w:r>
    </w:p>
    <w:p w:rsidR="00656F8C" w:rsidRDefault="00656F8C" w:rsidP="00397839">
      <w:pPr>
        <w:rPr>
          <w:rFonts w:ascii="Times" w:hAnsi="Times"/>
          <w:b/>
          <w:color w:val="008000"/>
        </w:rPr>
      </w:pPr>
    </w:p>
    <w:tbl>
      <w:tblPr>
        <w:tblStyle w:val="MediumList2-Accent5"/>
        <w:tblW w:w="9322" w:type="dxa"/>
        <w:tblLook w:val="04A0" w:firstRow="1" w:lastRow="0" w:firstColumn="1" w:lastColumn="0" w:noHBand="0" w:noVBand="1"/>
      </w:tblPr>
      <w:tblGrid>
        <w:gridCol w:w="2802"/>
        <w:gridCol w:w="2697"/>
        <w:gridCol w:w="3823"/>
      </w:tblGrid>
      <w:tr w:rsidR="00397839" w:rsidTr="00180C88">
        <w:trPr>
          <w:cnfStyle w:val="100000000000" w:firstRow="1" w:lastRow="0" w:firstColumn="0" w:lastColumn="0" w:oddVBand="0" w:evenVBand="0" w:oddHBand="0" w:evenHBand="0" w:firstRowFirstColumn="0" w:firstRowLastColumn="0" w:lastRowFirstColumn="0" w:lastRowLastColumn="0"/>
          <w:trHeight w:val="473"/>
        </w:trPr>
        <w:tc>
          <w:tcPr>
            <w:cnfStyle w:val="001000000100" w:firstRow="0" w:lastRow="0" w:firstColumn="1" w:lastColumn="0" w:oddVBand="0" w:evenVBand="0" w:oddHBand="0" w:evenHBand="0" w:firstRowFirstColumn="1" w:firstRowLastColumn="0" w:lastRowFirstColumn="0" w:lastRowLastColumn="0"/>
            <w:tcW w:w="2802" w:type="dxa"/>
          </w:tcPr>
          <w:p w:rsidR="00397839" w:rsidRDefault="00397839" w:rsidP="00397839">
            <w:pPr>
              <w:rPr>
                <w:rFonts w:ascii="Times" w:hAnsi="Times"/>
                <w:b/>
                <w:color w:val="008000"/>
                <w:sz w:val="32"/>
              </w:rPr>
            </w:pPr>
            <w:r>
              <w:rPr>
                <w:rFonts w:ascii="Times" w:hAnsi="Times"/>
                <w:b/>
              </w:rPr>
              <w:t>Name of Organization:</w:t>
            </w:r>
            <w:r>
              <w:rPr>
                <w:rFonts w:ascii="Times" w:hAnsi="Times"/>
                <w:b/>
              </w:rPr>
              <w:tab/>
            </w:r>
          </w:p>
        </w:tc>
        <w:tc>
          <w:tcPr>
            <w:tcW w:w="6520" w:type="dxa"/>
            <w:gridSpan w:val="2"/>
          </w:tcPr>
          <w:p w:rsidR="00397839" w:rsidRPr="00277D14" w:rsidRDefault="00397839" w:rsidP="00397839">
            <w:pPr>
              <w:pStyle w:val="Heading4"/>
              <w:outlineLvl w:val="3"/>
              <w:cnfStyle w:val="100000000000" w:firstRow="1" w:lastRow="0" w:firstColumn="0" w:lastColumn="0" w:oddVBand="0" w:evenVBand="0" w:oddHBand="0" w:evenHBand="0" w:firstRowFirstColumn="0" w:firstRowLastColumn="0" w:lastRowFirstColumn="0" w:lastRowLastColumn="0"/>
              <w:rPr>
                <w:sz w:val="28"/>
                <w:szCs w:val="28"/>
              </w:rPr>
            </w:pPr>
            <w:r w:rsidRPr="00277D14">
              <w:rPr>
                <w:sz w:val="28"/>
                <w:szCs w:val="28"/>
              </w:rPr>
              <w:t xml:space="preserve">Human &amp; Environment Development Organization </w:t>
            </w:r>
          </w:p>
        </w:tc>
      </w:tr>
      <w:tr w:rsidR="00397839" w:rsidTr="00180C88">
        <w:trPr>
          <w:cnfStyle w:val="000000100000" w:firstRow="0" w:lastRow="0" w:firstColumn="0" w:lastColumn="0" w:oddVBand="0" w:evenVBand="0" w:oddHBand="1" w:evenHBand="0" w:firstRowFirstColumn="0" w:firstRowLastColumn="0" w:lastRowFirstColumn="0" w:lastRowLastColumn="0"/>
          <w:trHeight w:val="424"/>
        </w:trPr>
        <w:tc>
          <w:tcPr>
            <w:cnfStyle w:val="001000000000" w:firstRow="0" w:lastRow="0" w:firstColumn="1" w:lastColumn="0" w:oddVBand="0" w:evenVBand="0" w:oddHBand="0" w:evenHBand="0" w:firstRowFirstColumn="0" w:firstRowLastColumn="0" w:lastRowFirstColumn="0" w:lastRowLastColumn="0"/>
            <w:tcW w:w="2802" w:type="dxa"/>
          </w:tcPr>
          <w:p w:rsidR="00397839" w:rsidRDefault="00397839" w:rsidP="00397839">
            <w:pPr>
              <w:rPr>
                <w:rFonts w:ascii="Times" w:hAnsi="Times"/>
                <w:b/>
              </w:rPr>
            </w:pPr>
            <w:r>
              <w:rPr>
                <w:rFonts w:ascii="Times" w:hAnsi="Times"/>
                <w:b/>
              </w:rPr>
              <w:t xml:space="preserve">Contact Person </w:t>
            </w:r>
          </w:p>
        </w:tc>
        <w:tc>
          <w:tcPr>
            <w:tcW w:w="6520" w:type="dxa"/>
            <w:gridSpan w:val="2"/>
          </w:tcPr>
          <w:p w:rsidR="00397839" w:rsidRPr="00277D14" w:rsidRDefault="0012309B" w:rsidP="00397839">
            <w:pPr>
              <w:cnfStyle w:val="000000100000" w:firstRow="0" w:lastRow="0" w:firstColumn="0" w:lastColumn="0" w:oddVBand="0" w:evenVBand="0" w:oddHBand="1" w:evenHBand="0" w:firstRowFirstColumn="0" w:firstRowLastColumn="0" w:lastRowFirstColumn="0" w:lastRowLastColumn="0"/>
              <w:rPr>
                <w:rFonts w:ascii="Times" w:eastAsia="Times New Roman" w:hAnsi="Times" w:cs="Times New Roman"/>
                <w:b/>
                <w:sz w:val="28"/>
                <w:szCs w:val="28"/>
                <w:lang w:val="en-US"/>
              </w:rPr>
            </w:pPr>
            <w:r w:rsidRPr="00277D14">
              <w:rPr>
                <w:rFonts w:ascii="Times" w:eastAsia="Times New Roman" w:hAnsi="Times" w:cs="Times New Roman"/>
                <w:b/>
                <w:sz w:val="28"/>
                <w:szCs w:val="28"/>
                <w:lang w:val="en-US"/>
              </w:rPr>
              <w:t>Ahmed Abderrahman Ali</w:t>
            </w:r>
          </w:p>
        </w:tc>
      </w:tr>
      <w:tr w:rsidR="0012309B" w:rsidTr="00180C88">
        <w:trPr>
          <w:trHeight w:val="538"/>
        </w:trPr>
        <w:tc>
          <w:tcPr>
            <w:cnfStyle w:val="001000000000" w:firstRow="0" w:lastRow="0" w:firstColumn="1" w:lastColumn="0" w:oddVBand="0" w:evenVBand="0" w:oddHBand="0" w:evenHBand="0" w:firstRowFirstColumn="0" w:firstRowLastColumn="0" w:lastRowFirstColumn="0" w:lastRowLastColumn="0"/>
            <w:tcW w:w="2802" w:type="dxa"/>
          </w:tcPr>
          <w:p w:rsidR="0012309B" w:rsidRDefault="0012309B" w:rsidP="00397839">
            <w:pPr>
              <w:rPr>
                <w:rFonts w:ascii="Times" w:hAnsi="Times"/>
                <w:b/>
                <w:color w:val="008000"/>
                <w:sz w:val="32"/>
              </w:rPr>
            </w:pPr>
            <w:r>
              <w:rPr>
                <w:rFonts w:ascii="Times" w:hAnsi="Times"/>
                <w:b/>
              </w:rPr>
              <w:t>Office Address:</w:t>
            </w:r>
          </w:p>
        </w:tc>
        <w:tc>
          <w:tcPr>
            <w:tcW w:w="6520" w:type="dxa"/>
            <w:gridSpan w:val="2"/>
          </w:tcPr>
          <w:p w:rsidR="00EB2400" w:rsidRPr="00B100FD" w:rsidRDefault="0012309B" w:rsidP="00EB2400">
            <w:pPr>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b/>
                <w:sz w:val="20"/>
                <w:szCs w:val="20"/>
                <w:lang w:val="en-US"/>
              </w:rPr>
            </w:pPr>
            <w:r w:rsidRPr="00B100FD">
              <w:rPr>
                <w:rFonts w:ascii="Times" w:eastAsia="Times New Roman" w:hAnsi="Times" w:cs="Times New Roman"/>
                <w:b/>
                <w:sz w:val="20"/>
                <w:szCs w:val="20"/>
                <w:lang w:val="en-US"/>
              </w:rPr>
              <w:t>Suda</w:t>
            </w:r>
            <w:r w:rsidR="00EB2400">
              <w:rPr>
                <w:rFonts w:ascii="Times" w:eastAsia="Times New Roman" w:hAnsi="Times" w:cs="Times New Roman"/>
                <w:b/>
                <w:sz w:val="20"/>
                <w:szCs w:val="20"/>
                <w:lang w:val="en-US"/>
              </w:rPr>
              <w:t xml:space="preserve">n- Al-Qadaref State – Mawazafeen Police Club street </w:t>
            </w:r>
          </w:p>
        </w:tc>
      </w:tr>
      <w:tr w:rsidR="00397839" w:rsidTr="00180C88">
        <w:trPr>
          <w:cnfStyle w:val="000000100000" w:firstRow="0" w:lastRow="0" w:firstColumn="0" w:lastColumn="0" w:oddVBand="0" w:evenVBand="0" w:oddHBand="1" w:evenHBand="0" w:firstRowFirstColumn="0" w:firstRowLastColumn="0" w:lastRowFirstColumn="0" w:lastRowLastColumn="0"/>
          <w:trHeight w:val="424"/>
        </w:trPr>
        <w:tc>
          <w:tcPr>
            <w:cnfStyle w:val="001000000000" w:firstRow="0" w:lastRow="0" w:firstColumn="1" w:lastColumn="0" w:oddVBand="0" w:evenVBand="0" w:oddHBand="0" w:evenHBand="0" w:firstRowFirstColumn="0" w:firstRowLastColumn="0" w:lastRowFirstColumn="0" w:lastRowLastColumn="0"/>
            <w:tcW w:w="2802" w:type="dxa"/>
          </w:tcPr>
          <w:p w:rsidR="00397839" w:rsidRDefault="00397839" w:rsidP="00397839">
            <w:pPr>
              <w:rPr>
                <w:rFonts w:ascii="Times" w:hAnsi="Times"/>
                <w:b/>
                <w:color w:val="008000"/>
                <w:sz w:val="32"/>
              </w:rPr>
            </w:pPr>
            <w:r>
              <w:rPr>
                <w:rFonts w:ascii="Times" w:hAnsi="Times"/>
                <w:b/>
              </w:rPr>
              <w:t>Telephone:</w:t>
            </w:r>
          </w:p>
        </w:tc>
        <w:tc>
          <w:tcPr>
            <w:tcW w:w="2697" w:type="dxa"/>
          </w:tcPr>
          <w:p w:rsidR="00397839" w:rsidRPr="00277D14" w:rsidRDefault="0012309B" w:rsidP="00397839">
            <w:pPr>
              <w:cnfStyle w:val="000000100000" w:firstRow="0" w:lastRow="0" w:firstColumn="0" w:lastColumn="0" w:oddVBand="0" w:evenVBand="0" w:oddHBand="1" w:evenHBand="0" w:firstRowFirstColumn="0" w:firstRowLastColumn="0" w:lastRowFirstColumn="0" w:lastRowLastColumn="0"/>
              <w:rPr>
                <w:rFonts w:ascii="Times" w:eastAsia="Times New Roman" w:hAnsi="Times" w:cs="Times New Roman"/>
                <w:b/>
                <w:color w:val="2E74B5" w:themeColor="accent1" w:themeShade="BF"/>
                <w:sz w:val="20"/>
                <w:szCs w:val="20"/>
                <w:lang w:val="en-US"/>
              </w:rPr>
            </w:pPr>
            <w:r w:rsidRPr="00277D14">
              <w:rPr>
                <w:rFonts w:ascii="Times" w:eastAsia="Times New Roman" w:hAnsi="Times" w:cs="Times New Roman"/>
                <w:b/>
                <w:color w:val="2E74B5" w:themeColor="accent1" w:themeShade="BF"/>
                <w:sz w:val="20"/>
                <w:szCs w:val="20"/>
                <w:lang w:val="en-US"/>
              </w:rPr>
              <w:t>+249911340423</w:t>
            </w:r>
          </w:p>
        </w:tc>
        <w:tc>
          <w:tcPr>
            <w:tcW w:w="3823" w:type="dxa"/>
          </w:tcPr>
          <w:p w:rsidR="00397839" w:rsidRPr="00277D14" w:rsidRDefault="0012309B" w:rsidP="00397839">
            <w:pPr>
              <w:pStyle w:val="Heading4"/>
              <w:outlineLvl w:val="3"/>
              <w:cnfStyle w:val="000000100000" w:firstRow="0" w:lastRow="0" w:firstColumn="0" w:lastColumn="0" w:oddVBand="0" w:evenVBand="0" w:oddHBand="1" w:evenHBand="0" w:firstRowFirstColumn="0" w:firstRowLastColumn="0" w:lastRowFirstColumn="0" w:lastRowLastColumn="0"/>
              <w:rPr>
                <w:rFonts w:ascii="Times" w:hAnsi="Times"/>
                <w:bCs w:val="0"/>
                <w:color w:val="2E74B5" w:themeColor="accent1" w:themeShade="BF"/>
              </w:rPr>
            </w:pPr>
            <w:r w:rsidRPr="00277D14">
              <w:rPr>
                <w:rFonts w:ascii="Times" w:hAnsi="Times"/>
                <w:bCs w:val="0"/>
                <w:color w:val="2E74B5" w:themeColor="accent1" w:themeShade="BF"/>
              </w:rPr>
              <w:t>Mobile: +249123923935</w:t>
            </w:r>
          </w:p>
        </w:tc>
      </w:tr>
      <w:tr w:rsidR="00397839" w:rsidTr="00180C88">
        <w:trPr>
          <w:trHeight w:val="424"/>
        </w:trPr>
        <w:tc>
          <w:tcPr>
            <w:cnfStyle w:val="001000000000" w:firstRow="0" w:lastRow="0" w:firstColumn="1" w:lastColumn="0" w:oddVBand="0" w:evenVBand="0" w:oddHBand="0" w:evenHBand="0" w:firstRowFirstColumn="0" w:firstRowLastColumn="0" w:lastRowFirstColumn="0" w:lastRowLastColumn="0"/>
            <w:tcW w:w="2802" w:type="dxa"/>
          </w:tcPr>
          <w:p w:rsidR="00397839" w:rsidRDefault="00397839" w:rsidP="00397839">
            <w:pPr>
              <w:rPr>
                <w:rFonts w:ascii="Times" w:hAnsi="Times"/>
                <w:b/>
              </w:rPr>
            </w:pPr>
            <w:r>
              <w:rPr>
                <w:rFonts w:ascii="Times" w:hAnsi="Times"/>
                <w:b/>
              </w:rPr>
              <w:t>E  mail:</w:t>
            </w:r>
          </w:p>
        </w:tc>
        <w:tc>
          <w:tcPr>
            <w:tcW w:w="6520" w:type="dxa"/>
            <w:gridSpan w:val="2"/>
          </w:tcPr>
          <w:p w:rsidR="00397839" w:rsidRDefault="00133E17" w:rsidP="00397839">
            <w:pPr>
              <w:pStyle w:val="Heading4"/>
              <w:outlineLvl w:val="3"/>
              <w:cnfStyle w:val="000000000000" w:firstRow="0" w:lastRow="0" w:firstColumn="0" w:lastColumn="0" w:oddVBand="0" w:evenVBand="0" w:oddHBand="0" w:evenHBand="0" w:firstRowFirstColumn="0" w:firstRowLastColumn="0" w:lastRowFirstColumn="0" w:lastRowLastColumn="0"/>
              <w:rPr>
                <w:rFonts w:ascii="Times" w:hAnsi="Times"/>
                <w:b w:val="0"/>
              </w:rPr>
            </w:pPr>
            <w:hyperlink r:id="rId8" w:history="1">
              <w:r w:rsidR="0012309B" w:rsidRPr="0058004C">
                <w:rPr>
                  <w:rStyle w:val="Hyperlink"/>
                  <w:rFonts w:ascii="Times" w:hAnsi="Times"/>
                  <w:b w:val="0"/>
                </w:rPr>
                <w:t>Hedo.org.gadaref@gmail.com</w:t>
              </w:r>
            </w:hyperlink>
            <w:r w:rsidR="0012309B">
              <w:rPr>
                <w:rFonts w:ascii="Times" w:hAnsi="Times"/>
                <w:b w:val="0"/>
              </w:rPr>
              <w:t xml:space="preserve"> </w:t>
            </w:r>
          </w:p>
        </w:tc>
      </w:tr>
    </w:tbl>
    <w:p w:rsidR="005B2D85" w:rsidRDefault="005B2D85" w:rsidP="005B2D85">
      <w:pPr>
        <w:jc w:val="center"/>
        <w:rPr>
          <w:rFonts w:ascii="Times" w:hAnsi="Times"/>
          <w:b/>
          <w:noProof/>
          <w:color w:val="008000"/>
        </w:rPr>
      </w:pPr>
    </w:p>
    <w:p w:rsidR="00513758" w:rsidRDefault="00513758" w:rsidP="005B2D85">
      <w:pPr>
        <w:jc w:val="center"/>
        <w:rPr>
          <w:rFonts w:ascii="Times" w:hAnsi="Times"/>
          <w:b/>
          <w:noProof/>
          <w:color w:val="008000"/>
        </w:rPr>
      </w:pPr>
    </w:p>
    <w:p w:rsidR="00513758" w:rsidRDefault="00513758" w:rsidP="005B2D85">
      <w:pPr>
        <w:jc w:val="center"/>
        <w:rPr>
          <w:rFonts w:ascii="Times" w:hAnsi="Times"/>
          <w:b/>
          <w:noProof/>
          <w:color w:val="008000"/>
        </w:rPr>
      </w:pPr>
    </w:p>
    <w:p w:rsidR="00513758" w:rsidRDefault="00513758" w:rsidP="005B2D85">
      <w:pPr>
        <w:jc w:val="center"/>
        <w:rPr>
          <w:rFonts w:ascii="Times" w:hAnsi="Times"/>
          <w:b/>
          <w:noProof/>
          <w:color w:val="008000"/>
        </w:rPr>
      </w:pPr>
    </w:p>
    <w:p w:rsidR="00513758" w:rsidRDefault="00513758" w:rsidP="005B2D85">
      <w:pPr>
        <w:jc w:val="center"/>
        <w:rPr>
          <w:rFonts w:ascii="Times" w:hAnsi="Times"/>
          <w:b/>
          <w:noProof/>
          <w:color w:val="008000"/>
        </w:rPr>
      </w:pPr>
    </w:p>
    <w:p w:rsidR="00513758" w:rsidRDefault="00513758" w:rsidP="005B2D85">
      <w:pPr>
        <w:jc w:val="center"/>
        <w:rPr>
          <w:rFonts w:ascii="Times" w:hAnsi="Times"/>
          <w:b/>
          <w:noProof/>
          <w:color w:val="008000"/>
        </w:rPr>
      </w:pPr>
    </w:p>
    <w:p w:rsidR="00513758" w:rsidRDefault="00513758" w:rsidP="005B2D85">
      <w:pPr>
        <w:jc w:val="center"/>
        <w:rPr>
          <w:rFonts w:ascii="Times" w:hAnsi="Times"/>
          <w:b/>
          <w:noProof/>
          <w:color w:val="008000"/>
        </w:rPr>
      </w:pPr>
    </w:p>
    <w:p w:rsidR="00513758" w:rsidRDefault="00513758" w:rsidP="005B2D85">
      <w:pPr>
        <w:jc w:val="center"/>
        <w:rPr>
          <w:rFonts w:ascii="Times" w:hAnsi="Times"/>
          <w:b/>
          <w:noProof/>
          <w:color w:val="008000"/>
        </w:rPr>
      </w:pPr>
    </w:p>
    <w:p w:rsidR="00513758" w:rsidRDefault="00513758" w:rsidP="005B2D85">
      <w:pPr>
        <w:jc w:val="center"/>
        <w:rPr>
          <w:rFonts w:ascii="Times" w:hAnsi="Times"/>
          <w:b/>
          <w:noProof/>
          <w:color w:val="008000"/>
        </w:rPr>
      </w:pPr>
    </w:p>
    <w:p w:rsidR="00513758" w:rsidRDefault="00513758" w:rsidP="005B2D85">
      <w:pPr>
        <w:jc w:val="center"/>
        <w:rPr>
          <w:rFonts w:ascii="Times" w:hAnsi="Times"/>
          <w:b/>
          <w:noProof/>
          <w:color w:val="008000"/>
        </w:rPr>
      </w:pPr>
    </w:p>
    <w:p w:rsidR="00513758" w:rsidRDefault="00513758" w:rsidP="005B2D85">
      <w:pPr>
        <w:jc w:val="center"/>
        <w:rPr>
          <w:rFonts w:ascii="Times" w:hAnsi="Times"/>
          <w:b/>
          <w:noProof/>
          <w:color w:val="008000"/>
        </w:rPr>
      </w:pPr>
    </w:p>
    <w:p w:rsidR="00513758" w:rsidRDefault="00513758" w:rsidP="005B2D85">
      <w:pPr>
        <w:jc w:val="center"/>
        <w:rPr>
          <w:rFonts w:ascii="Times" w:hAnsi="Times"/>
          <w:b/>
          <w:noProof/>
          <w:color w:val="008000"/>
        </w:rPr>
      </w:pPr>
    </w:p>
    <w:p w:rsidR="00656F8C" w:rsidRDefault="00656F8C" w:rsidP="00656F8C">
      <w:pPr>
        <w:rPr>
          <w:rFonts w:ascii="Times" w:hAnsi="Times"/>
          <w:b/>
          <w:noProof/>
          <w:color w:val="008000"/>
        </w:rPr>
      </w:pPr>
    </w:p>
    <w:p w:rsidR="00B100FD" w:rsidRDefault="00B100FD" w:rsidP="00656F8C">
      <w:pPr>
        <w:rPr>
          <w:rFonts w:ascii="Times" w:hAnsi="Times"/>
          <w:b/>
          <w:noProof/>
          <w:color w:val="008000"/>
        </w:rPr>
      </w:pPr>
    </w:p>
    <w:p w:rsidR="00B100FD" w:rsidRDefault="00B100FD" w:rsidP="00656F8C">
      <w:pPr>
        <w:rPr>
          <w:rFonts w:ascii="Times" w:hAnsi="Times"/>
          <w:b/>
          <w:noProof/>
          <w:color w:val="008000"/>
        </w:rPr>
      </w:pPr>
    </w:p>
    <w:p w:rsidR="00B100FD" w:rsidRDefault="00B100FD" w:rsidP="00656F8C">
      <w:pPr>
        <w:rPr>
          <w:rFonts w:ascii="Times" w:hAnsi="Times"/>
          <w:b/>
          <w:color w:val="008000"/>
        </w:rPr>
      </w:pPr>
    </w:p>
    <w:p w:rsidR="004A5896" w:rsidRPr="00397839" w:rsidRDefault="00397839" w:rsidP="007C3081">
      <w:pPr>
        <w:jc w:val="both"/>
        <w:rPr>
          <w:b/>
          <w:bCs/>
          <w:u w:val="single"/>
        </w:rPr>
      </w:pPr>
      <w:r w:rsidRPr="00397839">
        <w:rPr>
          <w:b/>
          <w:bCs/>
          <w:u w:val="single"/>
        </w:rPr>
        <w:t>Background:</w:t>
      </w:r>
    </w:p>
    <w:p w:rsidR="004A5896" w:rsidRDefault="004A5896" w:rsidP="00397839">
      <w:pPr>
        <w:jc w:val="both"/>
      </w:pPr>
      <w:r>
        <w:t>In order to create mechanisms necessary for the impleme</w:t>
      </w:r>
      <w:r w:rsidR="005B2D85">
        <w:t>ntation of policies aimed provides Human</w:t>
      </w:r>
      <w:r w:rsidR="00F56321">
        <w:t xml:space="preserve"> &amp; Environment </w:t>
      </w:r>
      <w:r w:rsidR="005B2D85">
        <w:t>Future support</w:t>
      </w:r>
      <w:r w:rsidR="004A0FCD">
        <w:t>, so that</w:t>
      </w:r>
      <w:r w:rsidR="00F56321">
        <w:t xml:space="preserve"> </w:t>
      </w:r>
      <w:r w:rsidR="004A0FCD">
        <w:t xml:space="preserve">the </w:t>
      </w:r>
      <w:r>
        <w:t xml:space="preserve">society </w:t>
      </w:r>
      <w:r w:rsidR="005B2D85">
        <w:t>components and build the</w:t>
      </w:r>
      <w:r>
        <w:t xml:space="preserve"> skills, developing capacities and self-development with the sole aim of a comprehensive renaissance in all areas for a decent life that promotes all rights and development of cap</w:t>
      </w:r>
      <w:r w:rsidR="004A0FCD">
        <w:t>acity building in the field of Human R</w:t>
      </w:r>
      <w:r>
        <w:t>ights and Health</w:t>
      </w:r>
      <w:r w:rsidR="005B2D85">
        <w:t xml:space="preserve">y </w:t>
      </w:r>
      <w:r w:rsidR="00257FB3">
        <w:t>environment. HEDO Development</w:t>
      </w:r>
      <w:r>
        <w:t xml:space="preserve"> </w:t>
      </w:r>
      <w:r w:rsidR="004A0FCD">
        <w:t xml:space="preserve">organization </w:t>
      </w:r>
      <w:r w:rsidR="00BD3131">
        <w:t xml:space="preserve">is Non-profit organization </w:t>
      </w:r>
      <w:r>
        <w:t>was establis</w:t>
      </w:r>
      <w:r w:rsidR="004A0FCD">
        <w:t xml:space="preserve">hed in </w:t>
      </w:r>
      <w:r w:rsidR="005B2D85">
        <w:t>2018</w:t>
      </w:r>
      <w:r w:rsidR="004A0FCD">
        <w:t xml:space="preserve"> to unify efforts,</w:t>
      </w:r>
      <w:r>
        <w:t xml:space="preserve"> invest energies and potentials and</w:t>
      </w:r>
      <w:r w:rsidR="005B2D85">
        <w:t xml:space="preserve"> works to empower Social </w:t>
      </w:r>
      <w:r w:rsidR="00257FB3">
        <w:t>Network,</w:t>
      </w:r>
      <w:r>
        <w:t xml:space="preserve"> politically and economically, develop educational strategies, raise awareness and capacity, and provide consultation through projects </w:t>
      </w:r>
      <w:r w:rsidR="00257FB3">
        <w:t>and</w:t>
      </w:r>
      <w:r>
        <w:t xml:space="preserve"> </w:t>
      </w:r>
      <w:r w:rsidR="004A0FCD">
        <w:t>hea</w:t>
      </w:r>
      <w:r w:rsidR="005B2D85">
        <w:t xml:space="preserve">lth, culture and youth programs toward sustainable </w:t>
      </w:r>
      <w:r w:rsidR="00397839">
        <w:t>Environment</w:t>
      </w:r>
      <w:r w:rsidR="005B2D85">
        <w:t xml:space="preserve"> and human development. </w:t>
      </w:r>
    </w:p>
    <w:p w:rsidR="004A5896" w:rsidRPr="00397839" w:rsidRDefault="004A5896" w:rsidP="007C3081">
      <w:pPr>
        <w:jc w:val="both"/>
        <w:rPr>
          <w:b/>
          <w:bCs/>
          <w:u w:val="single"/>
        </w:rPr>
      </w:pPr>
      <w:r w:rsidRPr="00397839">
        <w:rPr>
          <w:b/>
          <w:bCs/>
          <w:u w:val="single"/>
        </w:rPr>
        <w:t>General Goals of the Organization:</w:t>
      </w:r>
    </w:p>
    <w:p w:rsidR="004A5896" w:rsidRDefault="00F56321" w:rsidP="007C3081">
      <w:pPr>
        <w:jc w:val="both"/>
      </w:pPr>
      <w:r>
        <w:t>Human Environment Development Organization (HEDO) looks</w:t>
      </w:r>
      <w:r w:rsidR="004A0FCD">
        <w:t xml:space="preserve"> forward to a continuous improvement in E</w:t>
      </w:r>
      <w:r w:rsidR="004A5896">
        <w:t xml:space="preserve">ducating women and the lives of poor children in a way that unifies </w:t>
      </w:r>
      <w:r w:rsidR="00165433">
        <w:t>the efforts despite their</w:t>
      </w:r>
      <w:r w:rsidR="004A5896">
        <w:t xml:space="preserve"> different cultures to achieve their full potential and protect </w:t>
      </w:r>
      <w:r w:rsidR="00165433">
        <w:t xml:space="preserve">their best interest, well-being, </w:t>
      </w:r>
      <w:r w:rsidR="004A5896">
        <w:t xml:space="preserve">decent life and attention to the immigrant, </w:t>
      </w:r>
      <w:r w:rsidR="00257FB3">
        <w:t>refugee, host</w:t>
      </w:r>
      <w:r w:rsidR="00397839">
        <w:t xml:space="preserve"> communities, </w:t>
      </w:r>
      <w:r w:rsidR="004A5896">
        <w:t>displaced and nomadic populations.</w:t>
      </w:r>
    </w:p>
    <w:p w:rsidR="004A5896" w:rsidRPr="00397839" w:rsidRDefault="004A5896" w:rsidP="007C3081">
      <w:pPr>
        <w:jc w:val="both"/>
        <w:rPr>
          <w:b/>
          <w:bCs/>
          <w:u w:val="single"/>
        </w:rPr>
      </w:pPr>
      <w:r w:rsidRPr="00397839">
        <w:rPr>
          <w:b/>
          <w:bCs/>
          <w:u w:val="single"/>
        </w:rPr>
        <w:t>Special objectives of the Organization:</w:t>
      </w:r>
    </w:p>
    <w:p w:rsidR="004A5896" w:rsidRDefault="004A5896" w:rsidP="007C3081">
      <w:pPr>
        <w:jc w:val="both"/>
      </w:pPr>
      <w:r>
        <w:t xml:space="preserve">1 - </w:t>
      </w:r>
      <w:r w:rsidR="00165433">
        <w:t>Attention</w:t>
      </w:r>
      <w:r>
        <w:t xml:space="preserve"> to food security</w:t>
      </w:r>
    </w:p>
    <w:p w:rsidR="004A5896" w:rsidRDefault="004A5896" w:rsidP="007C3081">
      <w:pPr>
        <w:jc w:val="both"/>
      </w:pPr>
      <w:r>
        <w:t xml:space="preserve">2. Focus on capacity-building programs and </w:t>
      </w:r>
      <w:r w:rsidR="00165433">
        <w:t xml:space="preserve">the </w:t>
      </w:r>
      <w:r>
        <w:t>empowerment of women and their social participation in life skills.</w:t>
      </w:r>
    </w:p>
    <w:p w:rsidR="004A5896" w:rsidRDefault="004A5896" w:rsidP="007C3081">
      <w:pPr>
        <w:jc w:val="both"/>
      </w:pPr>
      <w:r>
        <w:t xml:space="preserve">3. Increase </w:t>
      </w:r>
      <w:r w:rsidR="00165433">
        <w:t xml:space="preserve">the </w:t>
      </w:r>
      <w:r>
        <w:t>attention to the needs of women and sustainable development</w:t>
      </w:r>
    </w:p>
    <w:p w:rsidR="004A5896" w:rsidRDefault="004A5896" w:rsidP="007C3081">
      <w:pPr>
        <w:jc w:val="both"/>
      </w:pPr>
      <w:r>
        <w:t xml:space="preserve">4 - </w:t>
      </w:r>
      <w:r w:rsidR="00165433">
        <w:t>The</w:t>
      </w:r>
      <w:r>
        <w:t xml:space="preserve"> ownership of women projects produced to fight poverty through </w:t>
      </w:r>
      <w:r w:rsidR="00165433">
        <w:t>the support of small</w:t>
      </w:r>
      <w:r>
        <w:t xml:space="preserve"> projects.</w:t>
      </w:r>
    </w:p>
    <w:p w:rsidR="004A5896" w:rsidRDefault="004A5896" w:rsidP="007C3081">
      <w:pPr>
        <w:jc w:val="both"/>
      </w:pPr>
      <w:r>
        <w:t xml:space="preserve">5 - Attention to the rights of the child and </w:t>
      </w:r>
      <w:r w:rsidR="006A659E">
        <w:t>put into consideration</w:t>
      </w:r>
      <w:r w:rsidR="00397839">
        <w:t xml:space="preserve"> </w:t>
      </w:r>
      <w:r w:rsidR="006A659E">
        <w:t>the basic needs of People with Special Needs (PWSN).</w:t>
      </w:r>
    </w:p>
    <w:p w:rsidR="004A5896" w:rsidRDefault="004A5896" w:rsidP="007C3081">
      <w:pPr>
        <w:jc w:val="both"/>
      </w:pPr>
      <w:r>
        <w:t xml:space="preserve">6 </w:t>
      </w:r>
      <w:r w:rsidR="00397839">
        <w:t>–</w:t>
      </w:r>
      <w:r>
        <w:t xml:space="preserve"> </w:t>
      </w:r>
      <w:r w:rsidR="00165433">
        <w:t>Attention</w:t>
      </w:r>
      <w:r w:rsidR="00397839">
        <w:t xml:space="preserve"> to </w:t>
      </w:r>
      <w:r w:rsidR="006A659E">
        <w:t>WASH</w:t>
      </w:r>
      <w:r>
        <w:t>.</w:t>
      </w:r>
    </w:p>
    <w:p w:rsidR="00397839" w:rsidRDefault="00397839" w:rsidP="007C3081">
      <w:pPr>
        <w:jc w:val="both"/>
      </w:pPr>
      <w:r>
        <w:t xml:space="preserve">7- Attention to drought and Desertification </w:t>
      </w:r>
    </w:p>
    <w:p w:rsidR="004A5896" w:rsidRDefault="00397839" w:rsidP="007C3081">
      <w:pPr>
        <w:jc w:val="both"/>
      </w:pPr>
      <w:r>
        <w:t>8</w:t>
      </w:r>
      <w:r w:rsidR="004A5896">
        <w:t>. To spread the culture of peace, peaceful coexistence among women in the local communities.</w:t>
      </w:r>
    </w:p>
    <w:p w:rsidR="004A5896" w:rsidRDefault="006A0ADE" w:rsidP="007C3081">
      <w:pPr>
        <w:jc w:val="both"/>
      </w:pPr>
      <w:r>
        <w:t xml:space="preserve">9 - Training police </w:t>
      </w:r>
      <w:r w:rsidR="004A5896">
        <w:t xml:space="preserve">cadres and justice in the </w:t>
      </w:r>
      <w:r>
        <w:t xml:space="preserve">Human </w:t>
      </w:r>
      <w:r w:rsidR="004A5896">
        <w:t xml:space="preserve">rights and </w:t>
      </w:r>
      <w:r>
        <w:t xml:space="preserve">child </w:t>
      </w:r>
      <w:r w:rsidR="004A5896">
        <w:t>protection.</w:t>
      </w:r>
    </w:p>
    <w:p w:rsidR="004A5896" w:rsidRDefault="00397839" w:rsidP="007C3081">
      <w:pPr>
        <w:jc w:val="both"/>
      </w:pPr>
      <w:r>
        <w:t>10</w:t>
      </w:r>
      <w:r w:rsidR="004A5896">
        <w:t xml:space="preserve"> - Formation of parents' councils in order to reduce corporal punishment.</w:t>
      </w:r>
    </w:p>
    <w:p w:rsidR="004A5896" w:rsidRDefault="004A5896" w:rsidP="007C3081">
      <w:pPr>
        <w:jc w:val="both"/>
      </w:pPr>
      <w:r>
        <w:t>12 - Gender awareness and the training of official leaders on gender.</w:t>
      </w:r>
    </w:p>
    <w:p w:rsidR="004A5896" w:rsidRDefault="004A5896" w:rsidP="007C3081">
      <w:pPr>
        <w:jc w:val="both"/>
      </w:pPr>
      <w:r>
        <w:t xml:space="preserve">13 - </w:t>
      </w:r>
      <w:r w:rsidR="006A0ADE">
        <w:t>Campaigns</w:t>
      </w:r>
      <w:r>
        <w:t xml:space="preserve"> to mobilize communities to educate girls</w:t>
      </w:r>
    </w:p>
    <w:p w:rsidR="004A5896" w:rsidRDefault="004A5896" w:rsidP="007C3081">
      <w:pPr>
        <w:jc w:val="both"/>
      </w:pPr>
      <w:r>
        <w:t xml:space="preserve">14 - Attention to primary health care as well as </w:t>
      </w:r>
      <w:r w:rsidR="006A0ADE">
        <w:t>new-borns babies</w:t>
      </w:r>
      <w:r>
        <w:t xml:space="preserve"> to register birth certificates and tuberculosis control and AIDS awareness of the community.</w:t>
      </w:r>
    </w:p>
    <w:p w:rsidR="004A5896" w:rsidRDefault="004A5896" w:rsidP="007C3081">
      <w:pPr>
        <w:jc w:val="both"/>
      </w:pPr>
      <w:r>
        <w:lastRenderedPageBreak/>
        <w:t>15 - Social participation in the joys and celebrations and official and national holidays</w:t>
      </w:r>
    </w:p>
    <w:p w:rsidR="004A5896" w:rsidRDefault="00A4231B" w:rsidP="007C3081">
      <w:pPr>
        <w:jc w:val="both"/>
      </w:pPr>
      <w:r>
        <w:t xml:space="preserve">16. Attention, training and capacitate </w:t>
      </w:r>
      <w:r w:rsidR="004A5896">
        <w:t>of youth.</w:t>
      </w:r>
    </w:p>
    <w:p w:rsidR="004A5896" w:rsidRDefault="00A4231B" w:rsidP="007C3081">
      <w:pPr>
        <w:jc w:val="both"/>
      </w:pPr>
      <w:r>
        <w:t>17. Helping refugees,</w:t>
      </w:r>
      <w:r w:rsidR="00397839">
        <w:t xml:space="preserve"> host communities</w:t>
      </w:r>
      <w:r w:rsidR="00E21176">
        <w:t>, migrants</w:t>
      </w:r>
      <w:r>
        <w:t>,</w:t>
      </w:r>
      <w:r w:rsidR="004A5896">
        <w:t xml:space="preserve"> displaced persons and nomads and paying attention to their issues of health, education, problems of displacement and fighting human trafficking.</w:t>
      </w:r>
    </w:p>
    <w:p w:rsidR="004A5896" w:rsidRPr="00666DAA" w:rsidRDefault="00666DAA" w:rsidP="007C3081">
      <w:pPr>
        <w:jc w:val="both"/>
        <w:rPr>
          <w:b/>
          <w:bCs/>
        </w:rPr>
      </w:pPr>
      <w:r w:rsidRPr="00666DAA">
        <w:rPr>
          <w:b/>
          <w:bCs/>
        </w:rPr>
        <w:t>Vision:</w:t>
      </w:r>
    </w:p>
    <w:p w:rsidR="004A5896" w:rsidRDefault="00397839" w:rsidP="00397839">
      <w:pPr>
        <w:jc w:val="both"/>
      </w:pPr>
      <w:r>
        <w:t xml:space="preserve">Human Environment Development Organization (HEDO) </w:t>
      </w:r>
      <w:r w:rsidR="004A5896">
        <w:t>looks forward to a world in which all the aspirations a</w:t>
      </w:r>
      <w:r>
        <w:t xml:space="preserve">nd welfare of Human </w:t>
      </w:r>
      <w:r w:rsidR="004A5896">
        <w:t>real</w:t>
      </w:r>
      <w:r>
        <w:t>ized to</w:t>
      </w:r>
      <w:r w:rsidR="004A5896">
        <w:t xml:space="preserve"> respect their rights and preserve their dignity by providing an appropriate scientific climate by documenting scientific research on the issues of children, women and youth to reach the most appropriate solutions and decision-making to contribute to the overall dev</w:t>
      </w:r>
      <w:r w:rsidR="00666DAA">
        <w:t xml:space="preserve">elopment </w:t>
      </w:r>
      <w:r>
        <w:t xml:space="preserve">of environment </w:t>
      </w:r>
      <w:r w:rsidR="00666DAA">
        <w:t>at the region</w:t>
      </w:r>
    </w:p>
    <w:p w:rsidR="004A5896" w:rsidRPr="00666DAA" w:rsidRDefault="00666DAA" w:rsidP="00397839">
      <w:pPr>
        <w:jc w:val="both"/>
        <w:rPr>
          <w:b/>
          <w:bCs/>
        </w:rPr>
      </w:pPr>
      <w:r w:rsidRPr="00666DAA">
        <w:rPr>
          <w:b/>
          <w:bCs/>
        </w:rPr>
        <w:t>The</w:t>
      </w:r>
      <w:r w:rsidR="004A5896" w:rsidRPr="00666DAA">
        <w:rPr>
          <w:b/>
          <w:bCs/>
        </w:rPr>
        <w:t xml:space="preserve"> </w:t>
      </w:r>
      <w:r w:rsidR="00397839">
        <w:rPr>
          <w:b/>
          <w:bCs/>
        </w:rPr>
        <w:t>Mission</w:t>
      </w:r>
      <w:r w:rsidR="004A5896" w:rsidRPr="00666DAA">
        <w:rPr>
          <w:b/>
          <w:bCs/>
        </w:rPr>
        <w:t>:</w:t>
      </w:r>
    </w:p>
    <w:p w:rsidR="004A5896" w:rsidRDefault="00397839" w:rsidP="007C3081">
      <w:pPr>
        <w:jc w:val="both"/>
      </w:pPr>
      <w:r>
        <w:t>HEDO</w:t>
      </w:r>
      <w:r w:rsidR="004A5896">
        <w:t xml:space="preserve"> aspires to achieve lasting and sustainable improvement in health, education, poverty alleviation, </w:t>
      </w:r>
      <w:r w:rsidR="00666DAA">
        <w:t>and assistance</w:t>
      </w:r>
      <w:r w:rsidR="004A5896">
        <w:t xml:space="preserve"> to refugees,</w:t>
      </w:r>
      <w:r>
        <w:t xml:space="preserve"> Host-communities, </w:t>
      </w:r>
      <w:r w:rsidR="004A5896">
        <w:t xml:space="preserve"> migrants, displaced persons and nomads.</w:t>
      </w:r>
    </w:p>
    <w:p w:rsidR="00185C06" w:rsidRPr="00185C06" w:rsidRDefault="00185C06" w:rsidP="007C3081">
      <w:pPr>
        <w:jc w:val="both"/>
        <w:rPr>
          <w:b/>
          <w:bCs/>
        </w:rPr>
      </w:pPr>
      <w:r w:rsidRPr="00185C06">
        <w:rPr>
          <w:b/>
          <w:bCs/>
        </w:rPr>
        <w:t xml:space="preserve">Core Value </w:t>
      </w:r>
    </w:p>
    <w:p w:rsidR="00185C06" w:rsidRDefault="00185C06" w:rsidP="00185C06">
      <w:pPr>
        <w:pStyle w:val="ListParagraph"/>
        <w:numPr>
          <w:ilvl w:val="0"/>
          <w:numId w:val="1"/>
        </w:numPr>
        <w:jc w:val="both"/>
      </w:pPr>
      <w:r>
        <w:t xml:space="preserve">Independence </w:t>
      </w:r>
    </w:p>
    <w:p w:rsidR="00185C06" w:rsidRDefault="00185C06" w:rsidP="00185C06">
      <w:pPr>
        <w:pStyle w:val="ListParagraph"/>
        <w:numPr>
          <w:ilvl w:val="0"/>
          <w:numId w:val="1"/>
        </w:numPr>
        <w:jc w:val="both"/>
      </w:pPr>
      <w:r>
        <w:t>Accountability</w:t>
      </w:r>
    </w:p>
    <w:p w:rsidR="00185C06" w:rsidRDefault="00185C06" w:rsidP="00185C06">
      <w:pPr>
        <w:pStyle w:val="ListParagraph"/>
        <w:numPr>
          <w:ilvl w:val="0"/>
          <w:numId w:val="1"/>
        </w:numPr>
        <w:jc w:val="both"/>
      </w:pPr>
      <w:r>
        <w:t>Voluntariness</w:t>
      </w:r>
    </w:p>
    <w:p w:rsidR="00185C06" w:rsidRDefault="00185C06" w:rsidP="00185C06">
      <w:pPr>
        <w:pStyle w:val="ListParagraph"/>
        <w:numPr>
          <w:ilvl w:val="0"/>
          <w:numId w:val="1"/>
        </w:numPr>
        <w:jc w:val="both"/>
      </w:pPr>
      <w:r>
        <w:t xml:space="preserve">Neutrality   </w:t>
      </w:r>
    </w:p>
    <w:p w:rsidR="00397839" w:rsidRDefault="00EE1EEF" w:rsidP="007C3081">
      <w:pPr>
        <w:jc w:val="both"/>
        <w:rPr>
          <w:b/>
          <w:bCs/>
        </w:rPr>
      </w:pPr>
      <w:r w:rsidRPr="00EE1EEF">
        <w:rPr>
          <w:b/>
          <w:bCs/>
        </w:rPr>
        <w:t>Programs/Activities</w:t>
      </w:r>
    </w:p>
    <w:p w:rsidR="00185C06" w:rsidRDefault="00185C06" w:rsidP="007C3081">
      <w:pPr>
        <w:jc w:val="both"/>
        <w:rPr>
          <w:b/>
          <w:bCs/>
        </w:rPr>
      </w:pPr>
      <w:r>
        <w:rPr>
          <w:b/>
          <w:bCs/>
        </w:rPr>
        <w:t>Health &amp;WASH</w:t>
      </w:r>
    </w:p>
    <w:p w:rsidR="00397839" w:rsidRDefault="00742180" w:rsidP="00185C06">
      <w:pPr>
        <w:jc w:val="both"/>
      </w:pPr>
      <w:r>
        <w:t>In</w:t>
      </w:r>
      <w:r w:rsidR="001E38AB">
        <w:t xml:space="preserve"> 2018 </w:t>
      </w:r>
      <w:r>
        <w:t>HEDO</w:t>
      </w:r>
      <w:r w:rsidR="001E38AB">
        <w:t>- Launch Concept - Develop a core Environment for primary schools WASH and other infrastructures</w:t>
      </w:r>
      <w:r w:rsidR="000A5CB0">
        <w:t xml:space="preserve"> to encourage the stockholders to take part and test the idea so far</w:t>
      </w:r>
      <w:r w:rsidR="00185C06">
        <w:t xml:space="preserve"> to facilitate the community lead total sanitation</w:t>
      </w:r>
      <w:r w:rsidR="000A5CB0">
        <w:t>.</w:t>
      </w:r>
      <w:r w:rsidR="00185C06">
        <w:t xml:space="preserve"> </w:t>
      </w:r>
      <w:r w:rsidR="001E38AB">
        <w:t xml:space="preserve">HEDO started this small </w:t>
      </w:r>
      <w:r w:rsidR="000A5CB0">
        <w:t xml:space="preserve">ongoing </w:t>
      </w:r>
      <w:r w:rsidR="001E38AB">
        <w:t xml:space="preserve">project with limited resources throughout community participation and HEDO </w:t>
      </w:r>
      <w:r w:rsidR="000A5CB0">
        <w:t>volunteer's</w:t>
      </w:r>
      <w:r w:rsidR="001E38AB">
        <w:t xml:space="preserve"> network around Gadaref State localities' </w:t>
      </w:r>
      <w:r>
        <w:t xml:space="preserve">in same line of health intervention the organization intervening in </w:t>
      </w:r>
      <w:r w:rsidRPr="00742180">
        <w:rPr>
          <w:b/>
          <w:bCs/>
        </w:rPr>
        <w:t>COVID19</w:t>
      </w:r>
      <w:r>
        <w:t xml:space="preserve"> supporting in community awareness and </w:t>
      </w:r>
      <w:r w:rsidR="00764C47">
        <w:t>Curfew, distributing</w:t>
      </w:r>
      <w:r>
        <w:t xml:space="preserve"> Masks and Hand Sanitizer  </w:t>
      </w:r>
    </w:p>
    <w:p w:rsidR="00185C06" w:rsidRPr="00185C06" w:rsidRDefault="00185C06" w:rsidP="00185C06">
      <w:pPr>
        <w:jc w:val="both"/>
        <w:rPr>
          <w:b/>
          <w:bCs/>
        </w:rPr>
      </w:pPr>
      <w:r>
        <w:rPr>
          <w:b/>
          <w:bCs/>
        </w:rPr>
        <w:t xml:space="preserve">Youth capacity building  </w:t>
      </w:r>
    </w:p>
    <w:p w:rsidR="000A5CB0" w:rsidRDefault="000A5CB0" w:rsidP="00257FB3">
      <w:pPr>
        <w:jc w:val="both"/>
        <w:rPr>
          <w:b/>
          <w:bCs/>
        </w:rPr>
      </w:pPr>
      <w:r>
        <w:t xml:space="preserve">Second ongoing project at the same year 2018 concerning the youth capacity building (computer literacy programme) our first phase will be </w:t>
      </w:r>
      <w:r w:rsidR="00257FB3">
        <w:t>accomplishing</w:t>
      </w:r>
      <w:r>
        <w:t xml:space="preserve"> by the end of </w:t>
      </w:r>
      <w:r w:rsidR="00C02B52">
        <w:t xml:space="preserve">2020. </w:t>
      </w:r>
      <w:r w:rsidR="00257FB3">
        <w:t>1000</w:t>
      </w:r>
      <w:r>
        <w:t xml:space="preserve"> beneficiaries will be trained</w:t>
      </w:r>
      <w:r w:rsidR="00764C47">
        <w:t>,</w:t>
      </w:r>
      <w:r>
        <w:t xml:space="preserve"> till now HEDO achieved </w:t>
      </w:r>
      <w:r w:rsidR="00257FB3">
        <w:t>5</w:t>
      </w:r>
      <w:r>
        <w:t>% of total targeted number</w:t>
      </w:r>
      <w:r w:rsidR="00C02B52">
        <w:t xml:space="preserve"> and the training postponed due to COVID19</w:t>
      </w:r>
      <w:bookmarkStart w:id="0" w:name="_GoBack"/>
      <w:bookmarkEnd w:id="0"/>
      <w:r>
        <w:t xml:space="preserve">.      </w:t>
      </w:r>
    </w:p>
    <w:p w:rsidR="000A5CB0" w:rsidRPr="000A5CB0" w:rsidRDefault="000A5CB0" w:rsidP="000A5CB0">
      <w:pPr>
        <w:jc w:val="both"/>
        <w:rPr>
          <w:b/>
          <w:bCs/>
        </w:rPr>
      </w:pPr>
    </w:p>
    <w:p w:rsidR="00397839" w:rsidRPr="00397839" w:rsidRDefault="00397839" w:rsidP="00397839"/>
    <w:p w:rsidR="00397839" w:rsidRDefault="00397839" w:rsidP="00397839"/>
    <w:p w:rsidR="004A5896" w:rsidRPr="00397839" w:rsidRDefault="00397839" w:rsidP="00397839">
      <w:pPr>
        <w:tabs>
          <w:tab w:val="left" w:pos="6647"/>
        </w:tabs>
      </w:pPr>
      <w:r>
        <w:lastRenderedPageBreak/>
        <w:tab/>
      </w:r>
    </w:p>
    <w:sectPr w:rsidR="004A5896" w:rsidRPr="00397839" w:rsidSect="00855DEF">
      <w:headerReference w:type="even" r:id="rId9"/>
      <w:headerReference w:type="default" r:id="rId10"/>
      <w:headerReference w:type="first" r:id="rId11"/>
      <w:pgSz w:w="11906" w:h="16838"/>
      <w:pgMar w:top="2372" w:right="1440" w:bottom="1440" w:left="144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3E17" w:rsidRPr="00397839" w:rsidRDefault="00133E17" w:rsidP="00397839">
      <w:pPr>
        <w:pStyle w:val="Heading4"/>
        <w:rPr>
          <w:rFonts w:asciiTheme="minorHAnsi" w:eastAsiaTheme="minorHAnsi" w:hAnsiTheme="minorHAnsi" w:cstheme="minorBidi"/>
          <w:b w:val="0"/>
          <w:bCs w:val="0"/>
          <w:sz w:val="22"/>
          <w:szCs w:val="22"/>
          <w:lang w:val="en-GB"/>
        </w:rPr>
      </w:pPr>
      <w:r>
        <w:separator/>
      </w:r>
    </w:p>
  </w:endnote>
  <w:endnote w:type="continuationSeparator" w:id="0">
    <w:p w:rsidR="00133E17" w:rsidRPr="00397839" w:rsidRDefault="00133E17" w:rsidP="00397839">
      <w:pPr>
        <w:pStyle w:val="Heading4"/>
        <w:rPr>
          <w:rFonts w:asciiTheme="minorHAnsi" w:eastAsiaTheme="minorHAnsi" w:hAnsiTheme="minorHAnsi" w:cstheme="minorBidi"/>
          <w:b w:val="0"/>
          <w:bCs w:val="0"/>
          <w:sz w:val="22"/>
          <w:szCs w:val="22"/>
          <w:lang w:val="en-GB"/>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Times">
    <w:panose1 w:val="02020603050405020304"/>
    <w:charset w:val="00"/>
    <w:family w:val="roman"/>
    <w:pitch w:val="variable"/>
    <w:sig w:usb0="E0002AFF" w:usb1="C0007841" w:usb2="00000009" w:usb3="00000000" w:csb0="000001FF" w:csb1="00000000"/>
  </w:font>
  <w:font w:name="Andalus">
    <w:panose1 w:val="02020603050405020304"/>
    <w:charset w:val="00"/>
    <w:family w:val="roman"/>
    <w:pitch w:val="variable"/>
    <w:sig w:usb0="00002003" w:usb1="80000000" w:usb2="00000008" w:usb3="00000000" w:csb0="0000004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3E17" w:rsidRPr="00397839" w:rsidRDefault="00133E17" w:rsidP="00397839">
      <w:pPr>
        <w:pStyle w:val="Heading4"/>
        <w:rPr>
          <w:rFonts w:asciiTheme="minorHAnsi" w:eastAsiaTheme="minorHAnsi" w:hAnsiTheme="minorHAnsi" w:cstheme="minorBidi"/>
          <w:b w:val="0"/>
          <w:bCs w:val="0"/>
          <w:sz w:val="22"/>
          <w:szCs w:val="22"/>
          <w:lang w:val="en-GB"/>
        </w:rPr>
      </w:pPr>
      <w:r>
        <w:separator/>
      </w:r>
    </w:p>
  </w:footnote>
  <w:footnote w:type="continuationSeparator" w:id="0">
    <w:p w:rsidR="00133E17" w:rsidRPr="00397839" w:rsidRDefault="00133E17" w:rsidP="00397839">
      <w:pPr>
        <w:pStyle w:val="Heading4"/>
        <w:rPr>
          <w:rFonts w:asciiTheme="minorHAnsi" w:eastAsiaTheme="minorHAnsi" w:hAnsiTheme="minorHAnsi" w:cstheme="minorBidi"/>
          <w:b w:val="0"/>
          <w:bCs w:val="0"/>
          <w:sz w:val="22"/>
          <w:szCs w:val="22"/>
          <w:lang w:val="en-GB"/>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7839" w:rsidRDefault="00133E17">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690984" o:spid="_x0000_s2053" type="#_x0000_t75" style="position:absolute;margin-left:0;margin-top:0;width:451.2pt;height:451.2pt;z-index:-251651072;mso-position-horizontal:center;mso-position-horizontal-relative:margin;mso-position-vertical:center;mso-position-vertical-relative:margin" o:allowincell="f">
          <v:imagedata r:id="rId1" o:title="34778986_402291140249735_6577253904243752960_n" gain="19661f" blacklevel="22938f"/>
          <w10:wrap anchorx="margin" anchory="margin"/>
        </v:shape>
      </w:pict>
    </w:r>
  </w:p>
  <w:p w:rsidR="00C753B0" w:rsidRDefault="00397839">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7839" w:rsidRPr="00397839" w:rsidRDefault="0012309B" w:rsidP="00397839">
    <w:pPr>
      <w:pStyle w:val="Header"/>
      <w:tabs>
        <w:tab w:val="clear" w:pos="4153"/>
        <w:tab w:val="clear" w:pos="8306"/>
        <w:tab w:val="left" w:pos="2595"/>
      </w:tabs>
      <w:rPr>
        <w:b/>
        <w:bCs/>
        <w:sz w:val="28"/>
        <w:szCs w:val="28"/>
        <w:u w:val="single"/>
      </w:rPr>
    </w:pPr>
    <w:r>
      <w:rPr>
        <w:b/>
        <w:bCs/>
        <w:noProof/>
        <w:sz w:val="28"/>
        <w:szCs w:val="28"/>
        <w:lang w:val="en-US"/>
      </w:rPr>
      <w:drawing>
        <wp:anchor distT="0" distB="0" distL="114300" distR="114300" simplePos="0" relativeHeight="251663360" behindDoc="0" locked="0" layoutInCell="1" allowOverlap="1">
          <wp:simplePos x="0" y="0"/>
          <wp:positionH relativeFrom="column">
            <wp:posOffset>-459740</wp:posOffset>
          </wp:positionH>
          <wp:positionV relativeFrom="paragraph">
            <wp:posOffset>60325</wp:posOffset>
          </wp:positionV>
          <wp:extent cx="820420" cy="871855"/>
          <wp:effectExtent l="19050" t="0" r="0" b="0"/>
          <wp:wrapSquare wrapText="bothSides"/>
          <wp:docPr id="2" name="Picture 1" descr="34778986_402291140249735_6577253904243752960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4778986_402291140249735_6577253904243752960_n.jpg"/>
                  <pic:cNvPicPr/>
                </pic:nvPicPr>
                <pic:blipFill>
                  <a:blip r:embed="rId1"/>
                  <a:stretch>
                    <a:fillRect/>
                  </a:stretch>
                </pic:blipFill>
                <pic:spPr>
                  <a:xfrm>
                    <a:off x="0" y="0"/>
                    <a:ext cx="820420" cy="871855"/>
                  </a:xfrm>
                  <a:prstGeom prst="rect">
                    <a:avLst/>
                  </a:prstGeom>
                </pic:spPr>
              </pic:pic>
            </a:graphicData>
          </a:graphic>
        </wp:anchor>
      </w:drawing>
    </w:r>
    <w:r w:rsidR="00133E17">
      <w:rPr>
        <w:b/>
        <w:bCs/>
        <w:noProof/>
        <w:sz w:val="28"/>
        <w:szCs w:val="28"/>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690985" o:spid="_x0000_s2054" type="#_x0000_t75" style="position:absolute;margin-left:0;margin-top:0;width:451.2pt;height:451.2pt;z-index:-251650048;mso-position-horizontal:center;mso-position-horizontal-relative:margin;mso-position-vertical:center;mso-position-vertical-relative:margin" o:allowincell="f">
          <v:imagedata r:id="rId2" o:title="34778986_402291140249735_6577253904243752960_n" gain="19661f" blacklevel="22938f"/>
          <w10:wrap anchorx="margin" anchory="margin"/>
        </v:shape>
      </w:pict>
    </w:r>
    <w:r>
      <w:rPr>
        <w:b/>
        <w:bCs/>
        <w:sz w:val="28"/>
        <w:szCs w:val="28"/>
      </w:rPr>
      <w:t xml:space="preserve">                  </w:t>
    </w:r>
    <w:r w:rsidR="00397839" w:rsidRPr="00397839">
      <w:rPr>
        <w:b/>
        <w:bCs/>
        <w:sz w:val="28"/>
        <w:szCs w:val="28"/>
        <w:u w:val="single"/>
      </w:rPr>
      <w:t xml:space="preserve"> Human&amp; Environment Development Organization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7839" w:rsidRDefault="00133E17">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690983" o:spid="_x0000_s2052" type="#_x0000_t75" style="position:absolute;margin-left:0;margin-top:0;width:451.2pt;height:451.2pt;z-index:-251652096;mso-position-horizontal:center;mso-position-horizontal-relative:margin;mso-position-vertical:center;mso-position-vertical-relative:margin" o:allowincell="f">
          <v:imagedata r:id="rId1" o:title="34778986_402291140249735_6577253904243752960_n"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4A76D9"/>
    <w:multiLevelType w:val="hybridMultilevel"/>
    <w:tmpl w:val="4C7EE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896"/>
    <w:rsid w:val="000A5CB0"/>
    <w:rsid w:val="0012309B"/>
    <w:rsid w:val="00133373"/>
    <w:rsid w:val="00133E17"/>
    <w:rsid w:val="00165433"/>
    <w:rsid w:val="00180C88"/>
    <w:rsid w:val="00185C06"/>
    <w:rsid w:val="001954C5"/>
    <w:rsid w:val="001E38AB"/>
    <w:rsid w:val="001E51A4"/>
    <w:rsid w:val="00257652"/>
    <w:rsid w:val="00257FB3"/>
    <w:rsid w:val="00277D14"/>
    <w:rsid w:val="00397839"/>
    <w:rsid w:val="00457948"/>
    <w:rsid w:val="004A0FCD"/>
    <w:rsid w:val="004A5896"/>
    <w:rsid w:val="00513758"/>
    <w:rsid w:val="005B2D85"/>
    <w:rsid w:val="00656F8C"/>
    <w:rsid w:val="00666DAA"/>
    <w:rsid w:val="006A0ADE"/>
    <w:rsid w:val="006A1849"/>
    <w:rsid w:val="006A659E"/>
    <w:rsid w:val="006F4983"/>
    <w:rsid w:val="007419A2"/>
    <w:rsid w:val="00742180"/>
    <w:rsid w:val="007622C3"/>
    <w:rsid w:val="00764C47"/>
    <w:rsid w:val="007B22C5"/>
    <w:rsid w:val="007C3081"/>
    <w:rsid w:val="00855DEF"/>
    <w:rsid w:val="00986FC6"/>
    <w:rsid w:val="009E3D26"/>
    <w:rsid w:val="00A4231B"/>
    <w:rsid w:val="00A83BC9"/>
    <w:rsid w:val="00B100FD"/>
    <w:rsid w:val="00BD3131"/>
    <w:rsid w:val="00C02B52"/>
    <w:rsid w:val="00C603B1"/>
    <w:rsid w:val="00C72858"/>
    <w:rsid w:val="00C753B0"/>
    <w:rsid w:val="00C972CD"/>
    <w:rsid w:val="00D17006"/>
    <w:rsid w:val="00D209CD"/>
    <w:rsid w:val="00D21D77"/>
    <w:rsid w:val="00E21176"/>
    <w:rsid w:val="00EB2400"/>
    <w:rsid w:val="00EE1EEF"/>
    <w:rsid w:val="00F238B9"/>
    <w:rsid w:val="00F364E9"/>
    <w:rsid w:val="00F50380"/>
    <w:rsid w:val="00F56321"/>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5:docId w15:val="{50B99453-8D51-4320-9FFE-37D31CBE9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3BC9"/>
  </w:style>
  <w:style w:type="paragraph" w:styleId="Heading4">
    <w:name w:val="heading 4"/>
    <w:basedOn w:val="Normal"/>
    <w:next w:val="Normal"/>
    <w:link w:val="Heading4Char"/>
    <w:qFormat/>
    <w:rsid w:val="005B2D85"/>
    <w:pPr>
      <w:keepNext/>
      <w:spacing w:after="0" w:line="240" w:lineRule="auto"/>
      <w:outlineLvl w:val="3"/>
    </w:pPr>
    <w:rPr>
      <w:rFonts w:ascii="Times New Roman" w:eastAsia="Times New Roman" w:hAnsi="Times New Roman" w:cs="Times New Roman"/>
      <w:b/>
      <w:bCs/>
      <w:sz w:val="20"/>
      <w:szCs w:val="20"/>
      <w:lang w:val="en-US"/>
    </w:rPr>
  </w:style>
  <w:style w:type="paragraph" w:styleId="Heading5">
    <w:name w:val="heading 5"/>
    <w:basedOn w:val="Normal"/>
    <w:next w:val="Normal"/>
    <w:link w:val="Heading5Char"/>
    <w:qFormat/>
    <w:rsid w:val="005B2D85"/>
    <w:pPr>
      <w:widowControl w:val="0"/>
      <w:autoSpaceDE w:val="0"/>
      <w:autoSpaceDN w:val="0"/>
      <w:adjustRightInd w:val="0"/>
      <w:spacing w:before="240" w:after="60" w:line="240" w:lineRule="auto"/>
      <w:outlineLvl w:val="4"/>
    </w:pPr>
    <w:rPr>
      <w:rFonts w:ascii="Times New Roman" w:eastAsia="Times New Roman" w:hAnsi="Times New Roman" w:cs="Times New Roman"/>
      <w:b/>
      <w:bCs/>
      <w:i/>
      <w:i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5B2D85"/>
    <w:rPr>
      <w:rFonts w:ascii="Times New Roman" w:eastAsia="Times New Roman" w:hAnsi="Times New Roman" w:cs="Times New Roman"/>
      <w:b/>
      <w:bCs/>
      <w:sz w:val="20"/>
      <w:szCs w:val="20"/>
      <w:lang w:val="en-US"/>
    </w:rPr>
  </w:style>
  <w:style w:type="character" w:customStyle="1" w:styleId="Heading5Char">
    <w:name w:val="Heading 5 Char"/>
    <w:basedOn w:val="DefaultParagraphFont"/>
    <w:link w:val="Heading5"/>
    <w:rsid w:val="005B2D85"/>
    <w:rPr>
      <w:rFonts w:ascii="Times New Roman" w:eastAsia="Times New Roman" w:hAnsi="Times New Roman" w:cs="Times New Roman"/>
      <w:b/>
      <w:bCs/>
      <w:i/>
      <w:iCs/>
      <w:sz w:val="26"/>
      <w:szCs w:val="26"/>
      <w:lang w:val="en-US"/>
    </w:rPr>
  </w:style>
  <w:style w:type="table" w:styleId="TableGrid">
    <w:name w:val="Table Grid"/>
    <w:basedOn w:val="TableNormal"/>
    <w:uiPriority w:val="39"/>
    <w:rsid w:val="0039783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397839"/>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397839"/>
  </w:style>
  <w:style w:type="paragraph" w:styleId="Footer">
    <w:name w:val="footer"/>
    <w:basedOn w:val="Normal"/>
    <w:link w:val="FooterChar"/>
    <w:uiPriority w:val="99"/>
    <w:semiHidden/>
    <w:unhideWhenUsed/>
    <w:rsid w:val="00397839"/>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397839"/>
  </w:style>
  <w:style w:type="character" w:styleId="Hyperlink">
    <w:name w:val="Hyperlink"/>
    <w:basedOn w:val="DefaultParagraphFont"/>
    <w:uiPriority w:val="99"/>
    <w:unhideWhenUsed/>
    <w:rsid w:val="0012309B"/>
    <w:rPr>
      <w:color w:val="0563C1" w:themeColor="hyperlink"/>
      <w:u w:val="single"/>
    </w:rPr>
  </w:style>
  <w:style w:type="paragraph" w:styleId="BalloonText">
    <w:name w:val="Balloon Text"/>
    <w:basedOn w:val="Normal"/>
    <w:link w:val="BalloonTextChar"/>
    <w:uiPriority w:val="99"/>
    <w:semiHidden/>
    <w:unhideWhenUsed/>
    <w:rsid w:val="001230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309B"/>
    <w:rPr>
      <w:rFonts w:ascii="Tahoma" w:hAnsi="Tahoma" w:cs="Tahoma"/>
      <w:sz w:val="16"/>
      <w:szCs w:val="16"/>
    </w:rPr>
  </w:style>
  <w:style w:type="table" w:styleId="LightList-Accent5">
    <w:name w:val="Light List Accent 5"/>
    <w:basedOn w:val="TableNormal"/>
    <w:uiPriority w:val="61"/>
    <w:rsid w:val="00656F8C"/>
    <w:pPr>
      <w:spacing w:after="0" w:line="240" w:lineRule="auto"/>
    </w:p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MediumShading2-Accent6">
    <w:name w:val="Medium Shading 2 Accent 6"/>
    <w:basedOn w:val="TableNormal"/>
    <w:uiPriority w:val="64"/>
    <w:rsid w:val="00656F8C"/>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2">
    <w:name w:val="Medium List 2"/>
    <w:basedOn w:val="TableNormal"/>
    <w:uiPriority w:val="66"/>
    <w:rsid w:val="00656F8C"/>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656F8C"/>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ghtShading-Accent5">
    <w:name w:val="Light Shading Accent 5"/>
    <w:basedOn w:val="TableNormal"/>
    <w:uiPriority w:val="60"/>
    <w:rsid w:val="00656F8C"/>
    <w:pPr>
      <w:spacing w:after="0" w:line="240" w:lineRule="auto"/>
    </w:pPr>
    <w:rPr>
      <w:color w:val="2F5496" w:themeColor="accent5" w:themeShade="BF"/>
    </w:rPr>
    <w:tblPr>
      <w:tblStyleRowBandSize w:val="1"/>
      <w:tblStyleColBandSize w:val="1"/>
      <w:tblInd w:w="0" w:type="dxa"/>
      <w:tblBorders>
        <w:top w:val="single" w:sz="8" w:space="0" w:color="4472C4" w:themeColor="accent5"/>
        <w:bottom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LightGrid-Accent1">
    <w:name w:val="Light Grid Accent 1"/>
    <w:basedOn w:val="TableNormal"/>
    <w:uiPriority w:val="62"/>
    <w:rsid w:val="00656F8C"/>
    <w:pPr>
      <w:spacing w:after="0" w:line="240" w:lineRule="auto"/>
    </w:p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MediumList2-Accent5">
    <w:name w:val="Medium List 2 Accent 5"/>
    <w:basedOn w:val="TableNormal"/>
    <w:uiPriority w:val="66"/>
    <w:rsid w:val="00656F8C"/>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single" w:sz="8" w:space="0" w:color="4472C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paragraph" w:styleId="ListParagraph">
    <w:name w:val="List Paragraph"/>
    <w:basedOn w:val="Normal"/>
    <w:uiPriority w:val="34"/>
    <w:qFormat/>
    <w:rsid w:val="00185C06"/>
    <w:pPr>
      <w:ind w:left="720"/>
      <w:contextualSpacing/>
    </w:pPr>
  </w:style>
  <w:style w:type="paragraph" w:styleId="NormalWeb">
    <w:name w:val="Normal (Web)"/>
    <w:basedOn w:val="Normal"/>
    <w:uiPriority w:val="99"/>
    <w:semiHidden/>
    <w:unhideWhenUsed/>
    <w:rsid w:val="006F4983"/>
    <w:pPr>
      <w:spacing w:before="100" w:beforeAutospacing="1" w:after="100" w:afterAutospacing="1" w:line="240" w:lineRule="auto"/>
    </w:pPr>
    <w:rPr>
      <w:rFonts w:ascii="Times New Roman" w:eastAsiaTheme="minorEastAsia"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do.org.gadaref@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AF794E-9185-4476-A8A7-F51DB162B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695</Words>
  <Characters>3962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UNHCR</Company>
  <LinksUpToDate>false</LinksUpToDate>
  <CharactersWithSpaces>4648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Idriss Ibrahim</dc:creator>
  <cp:lastModifiedBy>Dell</cp:lastModifiedBy>
  <cp:revision>2</cp:revision>
  <dcterms:created xsi:type="dcterms:W3CDTF">2020-07-23T10:23:00Z</dcterms:created>
  <dcterms:modified xsi:type="dcterms:W3CDTF">2020-07-23T10:23:00Z</dcterms:modified>
</cp:coreProperties>
</file>