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3B9" w:rsidRPr="00D21951" w:rsidRDefault="004B03B9" w:rsidP="004B03B9">
      <w:pPr>
        <w:autoSpaceDE w:val="0"/>
        <w:jc w:val="right"/>
        <w:rPr>
          <w:rFonts w:cs="Arial"/>
          <w:b/>
          <w:bCs/>
        </w:rPr>
      </w:pPr>
    </w:p>
    <w:p w:rsidR="004B03B9" w:rsidRPr="00D21951" w:rsidRDefault="004B03B9" w:rsidP="004B03B9">
      <w:pPr>
        <w:autoSpaceDE w:val="0"/>
        <w:rPr>
          <w:rFonts w:cs="Arial"/>
          <w:b/>
          <w:bCs/>
        </w:rPr>
      </w:pPr>
      <w:r w:rsidRPr="00D21951">
        <w:rPr>
          <w:rFonts w:cs="Arial"/>
          <w:b/>
          <w:bCs/>
        </w:rPr>
        <w:t>Mohammed H. Nayel</w:t>
      </w:r>
    </w:p>
    <w:p w:rsidR="004B03B9" w:rsidRPr="00AB6AD5" w:rsidRDefault="004B03B9" w:rsidP="004B03B9">
      <w:pPr>
        <w:autoSpaceDE w:val="0"/>
        <w:rPr>
          <w:rFonts w:cs="Arial"/>
          <w:b/>
          <w:bCs/>
        </w:rPr>
      </w:pPr>
      <w:r w:rsidRPr="00AB6AD5">
        <w:rPr>
          <w:rFonts w:cs="Arial"/>
          <w:b/>
          <w:bCs/>
        </w:rPr>
        <w:t>Master of Science in Bioorganic Chemistry (Leiden University)</w:t>
      </w:r>
    </w:p>
    <w:p w:rsidR="004B03B9" w:rsidRPr="00AB6AD5" w:rsidRDefault="004B03B9" w:rsidP="004B03B9">
      <w:pPr>
        <w:autoSpaceDE w:val="0"/>
        <w:ind w:left="-720" w:right="-706"/>
        <w:rPr>
          <w:rFonts w:cs="Arial"/>
          <w:b/>
          <w:bCs/>
        </w:rPr>
      </w:pPr>
      <w:r w:rsidRPr="00AB6AD5">
        <w:rPr>
          <w:rFonts w:cs="Arial"/>
          <w:b/>
          <w:bCs/>
        </w:rPr>
        <w:t xml:space="preserve">             </w:t>
      </w:r>
      <w:r w:rsidRPr="00AB6AD5">
        <w:rPr>
          <w:rFonts w:cs="Arial"/>
          <w:b/>
        </w:rPr>
        <w:t>U.S. Citizen</w:t>
      </w:r>
      <w:r w:rsidRPr="00AB6AD5">
        <w:rPr>
          <w:rFonts w:cs="Arial"/>
          <w:b/>
          <w:i/>
        </w:rPr>
        <w:t xml:space="preserve"> </w:t>
      </w:r>
    </w:p>
    <w:p w:rsidR="004B03B9" w:rsidRPr="008B77D0" w:rsidRDefault="004B03B9" w:rsidP="004B03B9">
      <w:pPr>
        <w:autoSpaceDE w:val="0"/>
        <w:rPr>
          <w:rFonts w:cs="Arial"/>
          <w:bCs/>
        </w:rPr>
      </w:pPr>
    </w:p>
    <w:p w:rsidR="004B03B9" w:rsidRPr="008B77D0" w:rsidRDefault="004B03B9" w:rsidP="004B03B9">
      <w:pPr>
        <w:pStyle w:val="NoSpacing"/>
        <w:rPr>
          <w:rFonts w:ascii="Arial" w:hAnsi="Arial" w:cs="Arial"/>
          <w:bCs/>
          <w:sz w:val="20"/>
          <w:szCs w:val="20"/>
        </w:rPr>
      </w:pPr>
      <w:r w:rsidRPr="00D21951">
        <w:rPr>
          <w:rFonts w:ascii="Arial" w:hAnsi="Arial" w:cs="Arial"/>
          <w:bCs/>
          <w:sz w:val="20"/>
          <w:szCs w:val="20"/>
        </w:rPr>
        <w:t>Silver Spring MD</w:t>
      </w:r>
    </w:p>
    <w:p w:rsidR="004B03B9" w:rsidRPr="008B77D0" w:rsidRDefault="004B03B9" w:rsidP="004B03B9">
      <w:pPr>
        <w:pStyle w:val="NoSpacing"/>
        <w:rPr>
          <w:rFonts w:ascii="Arial" w:hAnsi="Arial" w:cs="Arial"/>
          <w:bCs/>
          <w:sz w:val="20"/>
          <w:szCs w:val="20"/>
        </w:rPr>
      </w:pPr>
      <w:r w:rsidRPr="008B77D0">
        <w:rPr>
          <w:rFonts w:ascii="Arial" w:hAnsi="Arial" w:cs="Arial"/>
          <w:bCs/>
          <w:sz w:val="20"/>
          <w:szCs w:val="20"/>
        </w:rPr>
        <w:t>Mobile Phone: (256) 468 1050</w:t>
      </w:r>
    </w:p>
    <w:p w:rsidR="004B03B9" w:rsidRPr="00D21951" w:rsidRDefault="004B03B9" w:rsidP="004B03B9">
      <w:pPr>
        <w:pStyle w:val="NoSpacing"/>
        <w:rPr>
          <w:rFonts w:ascii="Arial" w:hAnsi="Arial" w:cs="Arial"/>
          <w:bCs/>
          <w:sz w:val="20"/>
          <w:szCs w:val="20"/>
          <w:u w:val="single"/>
          <w:lang w:val="fr-FR"/>
        </w:rPr>
      </w:pPr>
      <w:r w:rsidRPr="00D21951">
        <w:rPr>
          <w:rFonts w:ascii="Arial" w:hAnsi="Arial" w:cs="Arial"/>
          <w:bCs/>
          <w:sz w:val="20"/>
          <w:szCs w:val="20"/>
          <w:lang w:val="fr-FR"/>
        </w:rPr>
        <w:t xml:space="preserve">E-mail : </w:t>
      </w:r>
      <w:r w:rsidRPr="00D21951">
        <w:rPr>
          <w:rFonts w:ascii="Arial" w:hAnsi="Arial" w:cs="Arial"/>
          <w:bCs/>
          <w:color w:val="0000FF"/>
          <w:sz w:val="20"/>
          <w:szCs w:val="20"/>
          <w:u w:val="single"/>
          <w:lang w:val="fr-FR"/>
        </w:rPr>
        <w:t>mhnayel@yahoo.com</w:t>
      </w:r>
    </w:p>
    <w:p w:rsidR="004B03B9" w:rsidRPr="00D21951" w:rsidRDefault="004B03B9" w:rsidP="004B03B9">
      <w:pPr>
        <w:autoSpaceDE w:val="0"/>
        <w:rPr>
          <w:rFonts w:cs="Arial"/>
          <w:bCs/>
        </w:rPr>
      </w:pPr>
    </w:p>
    <w:p w:rsidR="004B03B9" w:rsidRPr="00D21951" w:rsidRDefault="004B03B9" w:rsidP="004B03B9">
      <w:pPr>
        <w:pBdr>
          <w:bottom w:val="single" w:sz="6" w:space="1" w:color="auto"/>
        </w:pBdr>
        <w:ind w:right="-708"/>
        <w:rPr>
          <w:rFonts w:cs="Arial"/>
        </w:rPr>
      </w:pPr>
      <w:r w:rsidRPr="00D21951">
        <w:rPr>
          <w:rFonts w:cs="Arial"/>
        </w:rPr>
        <w:softHyphen/>
      </w:r>
      <w:r w:rsidRPr="00D21951">
        <w:rPr>
          <w:rFonts w:cs="Arial"/>
        </w:rPr>
        <w:softHyphen/>
      </w:r>
      <w:r w:rsidRPr="00D21951">
        <w:rPr>
          <w:rFonts w:cs="Arial"/>
        </w:rPr>
        <w:softHyphen/>
      </w:r>
      <w:r w:rsidRPr="00D21951">
        <w:rPr>
          <w:rFonts w:cs="Arial"/>
        </w:rPr>
        <w:softHyphen/>
      </w:r>
      <w:r w:rsidRPr="00D21951">
        <w:rPr>
          <w:rFonts w:cs="Arial"/>
        </w:rPr>
        <w:softHyphen/>
      </w:r>
      <w:r w:rsidRPr="00D21951">
        <w:rPr>
          <w:rFonts w:cs="Arial"/>
        </w:rPr>
        <w:softHyphen/>
      </w:r>
      <w:r w:rsidRPr="00D21951">
        <w:rPr>
          <w:rFonts w:cs="Arial"/>
        </w:rPr>
        <w:softHyphen/>
      </w:r>
      <w:r w:rsidRPr="00D21951">
        <w:rPr>
          <w:rFonts w:cs="Arial"/>
        </w:rPr>
        <w:softHyphen/>
      </w:r>
      <w:r w:rsidRPr="00D21951">
        <w:rPr>
          <w:rFonts w:cs="Arial"/>
        </w:rPr>
        <w:softHyphen/>
      </w:r>
      <w:r w:rsidRPr="00D21951">
        <w:rPr>
          <w:rFonts w:cs="Arial"/>
        </w:rPr>
        <w:softHyphen/>
      </w:r>
      <w:r w:rsidRPr="00D21951">
        <w:rPr>
          <w:rFonts w:cs="Arial"/>
        </w:rPr>
        <w:softHyphen/>
      </w:r>
      <w:r w:rsidRPr="00D21951">
        <w:rPr>
          <w:rFonts w:cs="Arial"/>
        </w:rPr>
        <w:softHyphen/>
      </w:r>
      <w:r w:rsidRPr="00D21951">
        <w:rPr>
          <w:rFonts w:cs="Arial"/>
        </w:rPr>
        <w:softHyphen/>
      </w:r>
      <w:r w:rsidRPr="00D21951">
        <w:rPr>
          <w:rFonts w:cs="Arial"/>
        </w:rPr>
        <w:softHyphen/>
      </w:r>
      <w:r w:rsidRPr="00D21951">
        <w:rPr>
          <w:rFonts w:cs="Arial"/>
        </w:rPr>
        <w:softHyphen/>
      </w:r>
      <w:r w:rsidRPr="00D21951">
        <w:rPr>
          <w:rFonts w:cs="Arial"/>
        </w:rPr>
        <w:softHyphen/>
      </w:r>
      <w:r w:rsidRPr="00D21951">
        <w:rPr>
          <w:rFonts w:cs="Arial"/>
        </w:rPr>
        <w:softHyphen/>
      </w:r>
      <w:r w:rsidRPr="00D21951">
        <w:rPr>
          <w:rFonts w:cs="Arial"/>
        </w:rPr>
        <w:softHyphen/>
      </w:r>
      <w:r w:rsidRPr="00D21951">
        <w:rPr>
          <w:rFonts w:cs="Arial"/>
        </w:rPr>
        <w:softHyphen/>
      </w:r>
      <w:r w:rsidRPr="00D21951">
        <w:rPr>
          <w:rFonts w:cs="Arial"/>
        </w:rPr>
        <w:softHyphen/>
      </w:r>
      <w:r w:rsidRPr="00D21951">
        <w:rPr>
          <w:rFonts w:cs="Arial"/>
        </w:rPr>
        <w:softHyphen/>
      </w:r>
      <w:r w:rsidRPr="00D21951">
        <w:rPr>
          <w:rFonts w:cs="Arial"/>
        </w:rPr>
        <w:softHyphen/>
      </w:r>
      <w:r w:rsidRPr="00D21951">
        <w:rPr>
          <w:rFonts w:cs="Arial"/>
        </w:rPr>
        <w:softHyphen/>
      </w:r>
      <w:r w:rsidRPr="00D21951">
        <w:rPr>
          <w:rFonts w:cs="Arial"/>
        </w:rPr>
        <w:softHyphen/>
      </w:r>
      <w:r w:rsidRPr="00D21951">
        <w:rPr>
          <w:rFonts w:cs="Arial"/>
        </w:rPr>
        <w:softHyphen/>
      </w:r>
      <w:r w:rsidRPr="00D21951">
        <w:rPr>
          <w:rFonts w:cs="Arial"/>
        </w:rPr>
        <w:softHyphen/>
      </w:r>
      <w:r w:rsidRPr="00D21951">
        <w:rPr>
          <w:rFonts w:cs="Arial"/>
        </w:rPr>
        <w:softHyphen/>
      </w:r>
      <w:r w:rsidRPr="00D21951">
        <w:rPr>
          <w:rFonts w:cs="Arial"/>
        </w:rPr>
        <w:softHyphen/>
      </w:r>
    </w:p>
    <w:p w:rsidR="004B03B9" w:rsidRPr="00D21951" w:rsidRDefault="004B03B9" w:rsidP="004B03B9">
      <w:pPr>
        <w:autoSpaceDE w:val="0"/>
        <w:ind w:left="-720"/>
        <w:rPr>
          <w:rFonts w:cs="Arial"/>
          <w:b/>
          <w:bCs/>
        </w:rPr>
      </w:pPr>
      <w:r w:rsidRPr="00D21951">
        <w:rPr>
          <w:rFonts w:cs="Arial"/>
          <w:b/>
          <w:bCs/>
        </w:rPr>
        <w:t xml:space="preserve">  </w:t>
      </w:r>
    </w:p>
    <w:p w:rsidR="004B03B9" w:rsidRPr="00D21951" w:rsidRDefault="004B03B9" w:rsidP="004B03B9">
      <w:pPr>
        <w:autoSpaceDE w:val="0"/>
        <w:ind w:left="-720" w:right="-706"/>
        <w:rPr>
          <w:rFonts w:cs="Arial"/>
          <w:b/>
          <w:bCs/>
        </w:rPr>
      </w:pPr>
      <w:r w:rsidRPr="00D21951">
        <w:rPr>
          <w:rFonts w:cs="Arial"/>
          <w:b/>
          <w:bCs/>
        </w:rPr>
        <w:t>OBJECTIVE:</w:t>
      </w:r>
    </w:p>
    <w:p w:rsidR="004B03B9" w:rsidRPr="00D21951" w:rsidRDefault="004B03B9" w:rsidP="004B03B9">
      <w:pPr>
        <w:autoSpaceDE w:val="0"/>
        <w:ind w:left="720"/>
        <w:jc w:val="both"/>
        <w:rPr>
          <w:rFonts w:cs="Arial"/>
        </w:rPr>
      </w:pPr>
      <w:r w:rsidRPr="00D21951">
        <w:rPr>
          <w:rFonts w:cs="Arial"/>
        </w:rPr>
        <w:t>Seeking a challenging position that utilizes my expertise and advances my knowledge in Synthetic Organic Chemistry (</w:t>
      </w:r>
      <w:r w:rsidR="00511A8C">
        <w:rPr>
          <w:rFonts w:cs="Arial"/>
        </w:rPr>
        <w:t xml:space="preserve">Drug </w:t>
      </w:r>
      <w:r w:rsidRPr="00D21951">
        <w:rPr>
          <w:rFonts w:cs="Arial"/>
        </w:rPr>
        <w:t xml:space="preserve">Design and Synthesis), </w:t>
      </w:r>
      <w:r w:rsidR="00511A8C">
        <w:rPr>
          <w:rFonts w:cs="Arial"/>
        </w:rPr>
        <w:t xml:space="preserve">Generic </w:t>
      </w:r>
      <w:r w:rsidR="00F662CD">
        <w:rPr>
          <w:rFonts w:cs="Arial"/>
        </w:rPr>
        <w:t>D</w:t>
      </w:r>
      <w:r w:rsidR="00511A8C">
        <w:rPr>
          <w:rFonts w:cs="Arial"/>
        </w:rPr>
        <w:t xml:space="preserve">rugs </w:t>
      </w:r>
      <w:r w:rsidR="00F662CD">
        <w:rPr>
          <w:rFonts w:cs="Arial"/>
        </w:rPr>
        <w:t>A</w:t>
      </w:r>
      <w:r w:rsidR="00511A8C">
        <w:rPr>
          <w:rFonts w:cs="Arial"/>
        </w:rPr>
        <w:t>nalysis</w:t>
      </w:r>
      <w:r w:rsidR="00541B74">
        <w:rPr>
          <w:rFonts w:cs="Arial"/>
        </w:rPr>
        <w:t xml:space="preserve"> (</w:t>
      </w:r>
      <w:r w:rsidR="00F662CD">
        <w:rPr>
          <w:rFonts w:cs="Arial"/>
        </w:rPr>
        <w:t>Raw Material of API</w:t>
      </w:r>
      <w:r w:rsidR="00541B74">
        <w:rPr>
          <w:rFonts w:cs="Arial"/>
        </w:rPr>
        <w:t>)</w:t>
      </w:r>
      <w:r w:rsidR="00F662CD">
        <w:rPr>
          <w:rFonts w:cs="Arial"/>
        </w:rPr>
        <w:t>,</w:t>
      </w:r>
      <w:r w:rsidR="00F903E5">
        <w:rPr>
          <w:rFonts w:cs="Arial"/>
        </w:rPr>
        <w:t xml:space="preserve"> Quality Assurance,</w:t>
      </w:r>
      <w:r>
        <w:rPr>
          <w:rFonts w:cs="Arial"/>
        </w:rPr>
        <w:t xml:space="preserve"> and Project Management </w:t>
      </w:r>
      <w:r w:rsidRPr="00D21951">
        <w:rPr>
          <w:rFonts w:cs="Arial"/>
        </w:rPr>
        <w:t xml:space="preserve"> </w:t>
      </w:r>
    </w:p>
    <w:p w:rsidR="004B03B9" w:rsidRPr="00D21951" w:rsidRDefault="004B03B9" w:rsidP="004B03B9">
      <w:pPr>
        <w:autoSpaceDE w:val="0"/>
        <w:rPr>
          <w:rFonts w:cs="Arial"/>
          <w:b/>
          <w:bCs/>
        </w:rPr>
      </w:pPr>
    </w:p>
    <w:p w:rsidR="004B03B9" w:rsidRPr="00D21951" w:rsidRDefault="004B03B9" w:rsidP="004B03B9">
      <w:pPr>
        <w:autoSpaceDE w:val="0"/>
        <w:ind w:left="-720" w:right="-706"/>
        <w:rPr>
          <w:rFonts w:cs="Arial"/>
          <w:b/>
          <w:bCs/>
        </w:rPr>
      </w:pPr>
      <w:r w:rsidRPr="00D21951">
        <w:rPr>
          <w:rFonts w:cs="Arial"/>
        </w:rPr>
        <w:t xml:space="preserve">  </w:t>
      </w:r>
      <w:r w:rsidRPr="00D21951">
        <w:rPr>
          <w:rFonts w:cs="Arial"/>
          <w:b/>
          <w:bCs/>
        </w:rPr>
        <w:t>Work Experiences:</w:t>
      </w:r>
    </w:p>
    <w:p w:rsidR="004B03B9" w:rsidRPr="00D21951" w:rsidRDefault="004B03B9" w:rsidP="004B03B9">
      <w:pPr>
        <w:autoSpaceDE w:val="0"/>
        <w:ind w:left="-720" w:right="-706"/>
        <w:rPr>
          <w:rFonts w:cs="Arial"/>
          <w:b/>
          <w:bCs/>
        </w:rPr>
      </w:pPr>
    </w:p>
    <w:p w:rsidR="004B03B9" w:rsidRPr="00D21951" w:rsidRDefault="004B03B9" w:rsidP="004B03B9">
      <w:pPr>
        <w:autoSpaceDE w:val="0"/>
        <w:rPr>
          <w:rFonts w:cs="Arial"/>
          <w:b/>
          <w:bCs/>
          <w:color w:val="0000FF"/>
        </w:rPr>
      </w:pPr>
      <w:r>
        <w:rPr>
          <w:rFonts w:cs="Arial"/>
          <w:b/>
          <w:bCs/>
          <w:color w:val="0000FF"/>
        </w:rPr>
        <w:t>04 Mar</w:t>
      </w:r>
      <w:r w:rsidRPr="00D21951">
        <w:rPr>
          <w:rFonts w:cs="Arial"/>
          <w:b/>
          <w:bCs/>
          <w:color w:val="0000FF"/>
        </w:rPr>
        <w:t xml:space="preserve"> 201</w:t>
      </w:r>
      <w:r>
        <w:rPr>
          <w:rFonts w:cs="Arial"/>
          <w:b/>
          <w:bCs/>
          <w:color w:val="0000FF"/>
        </w:rPr>
        <w:t>9</w:t>
      </w:r>
      <w:r w:rsidRPr="00D21951">
        <w:rPr>
          <w:rFonts w:cs="Arial"/>
          <w:b/>
          <w:bCs/>
          <w:color w:val="0000FF"/>
        </w:rPr>
        <w:t xml:space="preserve"> to Presen</w:t>
      </w:r>
      <w:r>
        <w:rPr>
          <w:rFonts w:cs="Arial"/>
          <w:b/>
          <w:bCs/>
          <w:color w:val="0000FF"/>
        </w:rPr>
        <w:t>t</w:t>
      </w:r>
      <w:r w:rsidRPr="00D21951">
        <w:rPr>
          <w:rFonts w:cs="Arial"/>
          <w:b/>
          <w:bCs/>
          <w:color w:val="0000FF"/>
        </w:rPr>
        <w:t xml:space="preserve"> (</w:t>
      </w:r>
      <w:r>
        <w:rPr>
          <w:rFonts w:cs="Arial"/>
          <w:b/>
          <w:bCs/>
          <w:color w:val="0000FF"/>
        </w:rPr>
        <w:t>Glen Research</w:t>
      </w:r>
      <w:r w:rsidRPr="00D21951">
        <w:rPr>
          <w:rFonts w:cs="Arial"/>
          <w:b/>
          <w:bCs/>
          <w:color w:val="0000FF"/>
        </w:rPr>
        <w:t>)</w:t>
      </w:r>
    </w:p>
    <w:p w:rsidR="004B03B9" w:rsidRPr="00D21951" w:rsidRDefault="004B03B9" w:rsidP="004B03B9">
      <w:pPr>
        <w:autoSpaceDE w:val="0"/>
        <w:ind w:left="720"/>
        <w:rPr>
          <w:rFonts w:cs="Arial"/>
          <w:b/>
          <w:bCs/>
        </w:rPr>
      </w:pPr>
    </w:p>
    <w:p w:rsidR="004B03B9" w:rsidRDefault="004B03B9" w:rsidP="004B03B9">
      <w:pPr>
        <w:keepNext/>
        <w:autoSpaceDE w:val="0"/>
        <w:ind w:left="-720"/>
        <w:rPr>
          <w:rFonts w:cs="Arial"/>
          <w:b/>
          <w:bCs/>
        </w:rPr>
      </w:pPr>
      <w:r w:rsidRPr="00D21951">
        <w:rPr>
          <w:rFonts w:cs="Arial"/>
          <w:b/>
          <w:bCs/>
        </w:rPr>
        <w:t xml:space="preserve"> </w:t>
      </w:r>
      <w:r w:rsidRPr="00D21951">
        <w:rPr>
          <w:rFonts w:cs="Arial"/>
          <w:b/>
          <w:bCs/>
        </w:rPr>
        <w:tab/>
      </w:r>
      <w:r>
        <w:rPr>
          <w:rFonts w:cs="Arial"/>
          <w:b/>
          <w:bCs/>
        </w:rPr>
        <w:t>R&amp;D Scientist</w:t>
      </w:r>
      <w:r w:rsidR="00D452B4">
        <w:rPr>
          <w:rFonts w:cs="Arial"/>
          <w:b/>
          <w:bCs/>
        </w:rPr>
        <w:t>:</w:t>
      </w:r>
      <w:r>
        <w:rPr>
          <w:rFonts w:cs="Arial"/>
          <w:b/>
          <w:bCs/>
        </w:rPr>
        <w:t xml:space="preserve"> </w:t>
      </w:r>
      <w:r w:rsidRPr="00D21951">
        <w:rPr>
          <w:rFonts w:cs="Arial"/>
          <w:b/>
          <w:bCs/>
        </w:rPr>
        <w:t xml:space="preserve"> </w:t>
      </w:r>
    </w:p>
    <w:p w:rsidR="004B03B9" w:rsidRPr="00D21951" w:rsidRDefault="004B03B9" w:rsidP="004B03B9">
      <w:pPr>
        <w:keepNext/>
        <w:autoSpaceDE w:val="0"/>
        <w:ind w:left="-720"/>
        <w:rPr>
          <w:rFonts w:cs="Arial"/>
          <w:b/>
          <w:bCs/>
        </w:rPr>
      </w:pPr>
    </w:p>
    <w:p w:rsidR="004B03B9" w:rsidRPr="00AF15E5" w:rsidRDefault="004B03B9" w:rsidP="004B03B9">
      <w:pPr>
        <w:numPr>
          <w:ilvl w:val="0"/>
          <w:numId w:val="1"/>
        </w:numPr>
        <w:tabs>
          <w:tab w:val="clear" w:pos="1500"/>
          <w:tab w:val="left" w:pos="720"/>
        </w:tabs>
        <w:autoSpaceDE w:val="0"/>
        <w:ind w:left="720"/>
        <w:rPr>
          <w:rFonts w:cs="Arial"/>
        </w:rPr>
      </w:pPr>
      <w:r>
        <w:rPr>
          <w:rFonts w:cs="Arial"/>
          <w:color w:val="000000"/>
        </w:rPr>
        <w:t>Propose and evaluate new products for potential inclusion in product portfolio</w:t>
      </w:r>
    </w:p>
    <w:p w:rsidR="00AF15E5" w:rsidRPr="00AF15E5" w:rsidRDefault="00AF15E5" w:rsidP="004B03B9">
      <w:pPr>
        <w:numPr>
          <w:ilvl w:val="0"/>
          <w:numId w:val="1"/>
        </w:numPr>
        <w:tabs>
          <w:tab w:val="clear" w:pos="1500"/>
          <w:tab w:val="left" w:pos="720"/>
        </w:tabs>
        <w:autoSpaceDE w:val="0"/>
        <w:ind w:left="720"/>
        <w:rPr>
          <w:rFonts w:cs="Arial"/>
        </w:rPr>
      </w:pPr>
      <w:r>
        <w:rPr>
          <w:rFonts w:cs="Arial"/>
          <w:color w:val="000000"/>
        </w:rPr>
        <w:t>Conduct scientific search for organic chemistry utilizing different tools such as SciFinder</w:t>
      </w:r>
    </w:p>
    <w:p w:rsidR="00AF15E5" w:rsidRPr="00451538" w:rsidRDefault="00AF15E5" w:rsidP="004B03B9">
      <w:pPr>
        <w:numPr>
          <w:ilvl w:val="0"/>
          <w:numId w:val="1"/>
        </w:numPr>
        <w:tabs>
          <w:tab w:val="clear" w:pos="1500"/>
          <w:tab w:val="left" w:pos="720"/>
        </w:tabs>
        <w:autoSpaceDE w:val="0"/>
        <w:ind w:left="720"/>
        <w:rPr>
          <w:rFonts w:cs="Arial"/>
        </w:rPr>
      </w:pPr>
      <w:r>
        <w:rPr>
          <w:rFonts w:cs="Arial"/>
          <w:color w:val="000000"/>
        </w:rPr>
        <w:t>Write scientific article for the Glen Research Report</w:t>
      </w:r>
      <w:bookmarkStart w:id="0" w:name="_GoBack"/>
      <w:bookmarkEnd w:id="0"/>
    </w:p>
    <w:p w:rsidR="00741729" w:rsidRPr="003C1A94" w:rsidRDefault="00741729" w:rsidP="00741729">
      <w:pPr>
        <w:numPr>
          <w:ilvl w:val="0"/>
          <w:numId w:val="1"/>
        </w:numPr>
        <w:tabs>
          <w:tab w:val="clear" w:pos="1500"/>
          <w:tab w:val="left" w:pos="720"/>
        </w:tabs>
        <w:autoSpaceDE w:val="0"/>
        <w:ind w:left="720"/>
        <w:rPr>
          <w:rFonts w:cs="Arial"/>
        </w:rPr>
      </w:pPr>
      <w:r>
        <w:rPr>
          <w:rFonts w:cs="Arial"/>
          <w:color w:val="000000"/>
        </w:rPr>
        <w:t xml:space="preserve">Quality Assurance Scientist: Review all the QC batches (product quality, and ISO process). Release and reject QC batches based on their analytical data (HPLC, LC-MS, NMR, TLC) matching analytical specifications. </w:t>
      </w:r>
    </w:p>
    <w:p w:rsidR="004B03B9" w:rsidRPr="00E307D8" w:rsidRDefault="004B03B9" w:rsidP="004B03B9">
      <w:pPr>
        <w:numPr>
          <w:ilvl w:val="0"/>
          <w:numId w:val="1"/>
        </w:numPr>
        <w:tabs>
          <w:tab w:val="clear" w:pos="1500"/>
          <w:tab w:val="left" w:pos="720"/>
        </w:tabs>
        <w:autoSpaceDE w:val="0"/>
        <w:ind w:left="720"/>
        <w:rPr>
          <w:rFonts w:cs="Arial"/>
        </w:rPr>
      </w:pPr>
      <w:r>
        <w:rPr>
          <w:rFonts w:cs="Arial"/>
          <w:color w:val="000000"/>
        </w:rPr>
        <w:t>Review experimental data for new batches of existing products for release</w:t>
      </w:r>
    </w:p>
    <w:p w:rsidR="004B03B9" w:rsidRPr="00A83CBF" w:rsidRDefault="004B03B9" w:rsidP="004B03B9">
      <w:pPr>
        <w:numPr>
          <w:ilvl w:val="0"/>
          <w:numId w:val="1"/>
        </w:numPr>
        <w:tabs>
          <w:tab w:val="clear" w:pos="1500"/>
          <w:tab w:val="left" w:pos="720"/>
        </w:tabs>
        <w:autoSpaceDE w:val="0"/>
        <w:ind w:left="720"/>
        <w:rPr>
          <w:rFonts w:cs="Arial"/>
        </w:rPr>
      </w:pPr>
      <w:r>
        <w:rPr>
          <w:rFonts w:cs="Arial"/>
          <w:color w:val="000000"/>
        </w:rPr>
        <w:t xml:space="preserve">Design and execute experiments to determine optimum synthesis and deprotection conditions for Phosphoramidites synthesis </w:t>
      </w:r>
    </w:p>
    <w:p w:rsidR="004B03B9" w:rsidRPr="00A83CBF" w:rsidRDefault="004B03B9" w:rsidP="004B03B9">
      <w:pPr>
        <w:numPr>
          <w:ilvl w:val="0"/>
          <w:numId w:val="1"/>
        </w:numPr>
        <w:tabs>
          <w:tab w:val="clear" w:pos="1500"/>
          <w:tab w:val="left" w:pos="720"/>
        </w:tabs>
        <w:autoSpaceDE w:val="0"/>
        <w:ind w:left="720"/>
        <w:rPr>
          <w:rFonts w:cs="Arial"/>
        </w:rPr>
      </w:pPr>
      <w:r>
        <w:rPr>
          <w:rFonts w:cs="Arial"/>
          <w:color w:val="000000"/>
        </w:rPr>
        <w:t xml:space="preserve">Document, Interpret, and troubleshoot all experiments with upmost scientific rigor </w:t>
      </w:r>
    </w:p>
    <w:p w:rsidR="004B03B9" w:rsidRPr="00A83CBF" w:rsidRDefault="004B03B9" w:rsidP="004B03B9">
      <w:pPr>
        <w:numPr>
          <w:ilvl w:val="0"/>
          <w:numId w:val="1"/>
        </w:numPr>
        <w:tabs>
          <w:tab w:val="clear" w:pos="1500"/>
          <w:tab w:val="left" w:pos="720"/>
        </w:tabs>
        <w:autoSpaceDE w:val="0"/>
        <w:ind w:left="720"/>
        <w:rPr>
          <w:rFonts w:cs="Arial"/>
        </w:rPr>
      </w:pPr>
      <w:r>
        <w:rPr>
          <w:rFonts w:cs="Arial"/>
          <w:color w:val="000000"/>
        </w:rPr>
        <w:t>Actively participate in internal and external scientific discussions</w:t>
      </w:r>
    </w:p>
    <w:p w:rsidR="004B03B9" w:rsidRPr="00A83CBF" w:rsidRDefault="004B03B9" w:rsidP="004B03B9">
      <w:pPr>
        <w:numPr>
          <w:ilvl w:val="0"/>
          <w:numId w:val="1"/>
        </w:numPr>
        <w:tabs>
          <w:tab w:val="clear" w:pos="1500"/>
          <w:tab w:val="left" w:pos="720"/>
        </w:tabs>
        <w:autoSpaceDE w:val="0"/>
        <w:ind w:left="720"/>
        <w:rPr>
          <w:rFonts w:cs="Arial"/>
        </w:rPr>
      </w:pPr>
      <w:r>
        <w:rPr>
          <w:rFonts w:cs="Arial"/>
          <w:color w:val="000000"/>
        </w:rPr>
        <w:t>Follow latest advancements in filed by means of thorough and regular survey of relevant literature and scientific conference attendance</w:t>
      </w:r>
    </w:p>
    <w:p w:rsidR="003C1A94" w:rsidRPr="00F903E5" w:rsidRDefault="004B03B9" w:rsidP="003C1A94">
      <w:pPr>
        <w:numPr>
          <w:ilvl w:val="0"/>
          <w:numId w:val="1"/>
        </w:numPr>
        <w:tabs>
          <w:tab w:val="clear" w:pos="1500"/>
          <w:tab w:val="left" w:pos="720"/>
        </w:tabs>
        <w:autoSpaceDE w:val="0"/>
        <w:ind w:left="720"/>
        <w:rPr>
          <w:rFonts w:cs="Arial"/>
        </w:rPr>
      </w:pPr>
      <w:r>
        <w:rPr>
          <w:rFonts w:cs="Arial"/>
          <w:color w:val="000000"/>
        </w:rPr>
        <w:t xml:space="preserve">Provide expert technical support to Quality Control and end-users </w:t>
      </w:r>
    </w:p>
    <w:p w:rsidR="004B03B9" w:rsidRDefault="004B03B9" w:rsidP="004B03B9">
      <w:pPr>
        <w:tabs>
          <w:tab w:val="left" w:pos="720"/>
        </w:tabs>
        <w:autoSpaceDE w:val="0"/>
        <w:ind w:left="720"/>
        <w:rPr>
          <w:rFonts w:cs="Arial"/>
        </w:rPr>
      </w:pPr>
    </w:p>
    <w:p w:rsidR="004B03B9" w:rsidRPr="00D21951" w:rsidRDefault="004B03B9" w:rsidP="004B03B9">
      <w:pPr>
        <w:autoSpaceDE w:val="0"/>
        <w:rPr>
          <w:rFonts w:cs="Arial"/>
          <w:b/>
          <w:bCs/>
          <w:color w:val="0000FF"/>
        </w:rPr>
      </w:pPr>
      <w:r w:rsidRPr="00D21951">
        <w:rPr>
          <w:rFonts w:cs="Arial"/>
          <w:b/>
          <w:bCs/>
          <w:color w:val="0000FF"/>
        </w:rPr>
        <w:t xml:space="preserve">22 October 2018 to </w:t>
      </w:r>
      <w:r>
        <w:rPr>
          <w:rFonts w:cs="Arial"/>
          <w:b/>
          <w:bCs/>
          <w:color w:val="0000FF"/>
        </w:rPr>
        <w:t>01 Mar 2019</w:t>
      </w:r>
      <w:r w:rsidRPr="00D21951">
        <w:rPr>
          <w:rFonts w:cs="Arial"/>
          <w:b/>
          <w:bCs/>
          <w:color w:val="0000FF"/>
        </w:rPr>
        <w:t xml:space="preserve"> (</w:t>
      </w:r>
      <w:proofErr w:type="spellStart"/>
      <w:r w:rsidRPr="00D21951">
        <w:rPr>
          <w:rFonts w:cs="Arial"/>
          <w:b/>
          <w:bCs/>
          <w:color w:val="0000FF"/>
        </w:rPr>
        <w:t>Chenega</w:t>
      </w:r>
      <w:proofErr w:type="spellEnd"/>
      <w:r w:rsidRPr="00D21951">
        <w:rPr>
          <w:rFonts w:cs="Arial"/>
          <w:b/>
          <w:bCs/>
          <w:color w:val="0000FF"/>
        </w:rPr>
        <w:t xml:space="preserve"> Corporation/ FDA OMPT/CDER/OPQ/OS/DQSA/QDAB)</w:t>
      </w:r>
    </w:p>
    <w:p w:rsidR="004B03B9" w:rsidRPr="00D21951" w:rsidRDefault="004B03B9" w:rsidP="004B03B9">
      <w:pPr>
        <w:autoSpaceDE w:val="0"/>
        <w:ind w:left="720"/>
        <w:rPr>
          <w:rFonts w:cs="Arial"/>
          <w:b/>
          <w:bCs/>
        </w:rPr>
      </w:pPr>
    </w:p>
    <w:p w:rsidR="004B03B9" w:rsidRPr="00D21951" w:rsidRDefault="004B03B9" w:rsidP="004B03B9">
      <w:pPr>
        <w:keepNext/>
        <w:autoSpaceDE w:val="0"/>
        <w:ind w:left="-720"/>
        <w:rPr>
          <w:rFonts w:cs="Arial"/>
          <w:b/>
          <w:bCs/>
        </w:rPr>
      </w:pPr>
      <w:r w:rsidRPr="00D21951">
        <w:rPr>
          <w:rFonts w:cs="Arial"/>
          <w:b/>
          <w:bCs/>
        </w:rPr>
        <w:t xml:space="preserve"> </w:t>
      </w:r>
      <w:r w:rsidRPr="00D21951">
        <w:rPr>
          <w:rFonts w:cs="Arial"/>
          <w:b/>
          <w:bCs/>
        </w:rPr>
        <w:tab/>
        <w:t>Data Analyst</w:t>
      </w:r>
      <w:r w:rsidR="00D452B4">
        <w:rPr>
          <w:rFonts w:cs="Arial"/>
          <w:b/>
          <w:bCs/>
        </w:rPr>
        <w:t xml:space="preserve">: </w:t>
      </w:r>
    </w:p>
    <w:p w:rsidR="004B03B9" w:rsidRPr="00D21951" w:rsidRDefault="004B03B9" w:rsidP="004B03B9">
      <w:pPr>
        <w:keepNext/>
        <w:autoSpaceDE w:val="0"/>
        <w:ind w:left="-720"/>
        <w:rPr>
          <w:rFonts w:cs="Arial"/>
          <w:b/>
          <w:bCs/>
        </w:rPr>
      </w:pPr>
    </w:p>
    <w:p w:rsidR="004B03B9" w:rsidRPr="00E54AE8" w:rsidRDefault="004B03B9" w:rsidP="004B03B9">
      <w:pPr>
        <w:numPr>
          <w:ilvl w:val="0"/>
          <w:numId w:val="1"/>
        </w:numPr>
        <w:tabs>
          <w:tab w:val="clear" w:pos="1500"/>
          <w:tab w:val="left" w:pos="720"/>
        </w:tabs>
        <w:autoSpaceDE w:val="0"/>
        <w:ind w:left="720"/>
        <w:rPr>
          <w:rFonts w:cs="Arial"/>
          <w:b/>
          <w:bCs/>
          <w:color w:val="000000"/>
        </w:rPr>
      </w:pPr>
      <w:r w:rsidRPr="00E54AE8">
        <w:rPr>
          <w:rFonts w:cs="Arial"/>
          <w:color w:val="000000"/>
        </w:rPr>
        <w:t xml:space="preserve">Support the Food and Drug Administration (FDA), Center for Drug Evaluation and Research (CDER), Office of Pharmaceutical Quality (OPQ), Office of Surveillance (OS), Drug Quality Sampling and Testing (DQSA) with post-market drug products surveillance activities. </w:t>
      </w:r>
    </w:p>
    <w:p w:rsidR="004B03B9" w:rsidRDefault="004B03B9" w:rsidP="004B03B9">
      <w:pPr>
        <w:numPr>
          <w:ilvl w:val="0"/>
          <w:numId w:val="1"/>
        </w:numPr>
        <w:tabs>
          <w:tab w:val="clear" w:pos="1500"/>
          <w:tab w:val="left" w:pos="720"/>
        </w:tabs>
        <w:autoSpaceDE w:val="0"/>
        <w:ind w:left="720"/>
        <w:rPr>
          <w:rFonts w:cs="Arial"/>
          <w:color w:val="000000"/>
        </w:rPr>
      </w:pPr>
      <w:r w:rsidRPr="00E54AE8">
        <w:rPr>
          <w:rFonts w:cs="Arial"/>
          <w:color w:val="000000"/>
        </w:rPr>
        <w:t>Collect sample information and laboratory testing results from multiple sources into a database.</w:t>
      </w:r>
    </w:p>
    <w:p w:rsidR="00036F36" w:rsidRPr="00036F36" w:rsidRDefault="00036F36" w:rsidP="004B03B9">
      <w:pPr>
        <w:numPr>
          <w:ilvl w:val="0"/>
          <w:numId w:val="1"/>
        </w:numPr>
        <w:tabs>
          <w:tab w:val="clear" w:pos="1500"/>
          <w:tab w:val="left" w:pos="720"/>
        </w:tabs>
        <w:autoSpaceDE w:val="0"/>
        <w:ind w:left="720"/>
        <w:rPr>
          <w:rFonts w:cs="Arial"/>
        </w:rPr>
      </w:pPr>
      <w:r w:rsidRPr="00036F36">
        <w:rPr>
          <w:rFonts w:cs="Arial"/>
          <w:color w:val="000000"/>
        </w:rPr>
        <w:t xml:space="preserve">Conduct scientific </w:t>
      </w:r>
      <w:r w:rsidRPr="00036F36">
        <w:rPr>
          <w:rFonts w:cs="Arial"/>
        </w:rPr>
        <w:t>reviews for scientific or regulatory issues involving the chemical properties of substances and evaluates the results.</w:t>
      </w:r>
    </w:p>
    <w:p w:rsidR="004B03B9" w:rsidRPr="00E54AE8" w:rsidRDefault="004B03B9" w:rsidP="004B03B9">
      <w:pPr>
        <w:numPr>
          <w:ilvl w:val="0"/>
          <w:numId w:val="1"/>
        </w:numPr>
        <w:tabs>
          <w:tab w:val="clear" w:pos="1500"/>
          <w:tab w:val="left" w:pos="720"/>
        </w:tabs>
        <w:autoSpaceDE w:val="0"/>
        <w:ind w:left="720"/>
        <w:rPr>
          <w:rFonts w:cs="Arial"/>
          <w:color w:val="000000"/>
        </w:rPr>
      </w:pPr>
      <w:r w:rsidRPr="00E54AE8">
        <w:rPr>
          <w:rFonts w:cs="Arial"/>
          <w:color w:val="000000"/>
        </w:rPr>
        <w:t>Sort and clean-up collected data using DQSA procedures</w:t>
      </w:r>
      <w:r w:rsidR="009B60CA">
        <w:rPr>
          <w:rFonts w:cs="Arial"/>
          <w:color w:val="000000"/>
        </w:rPr>
        <w:t>.</w:t>
      </w:r>
    </w:p>
    <w:p w:rsidR="004B03B9" w:rsidRDefault="004B03B9" w:rsidP="004B03B9">
      <w:pPr>
        <w:numPr>
          <w:ilvl w:val="0"/>
          <w:numId w:val="1"/>
        </w:numPr>
        <w:tabs>
          <w:tab w:val="clear" w:pos="1500"/>
          <w:tab w:val="left" w:pos="720"/>
        </w:tabs>
        <w:autoSpaceDE w:val="0"/>
        <w:ind w:left="720"/>
        <w:rPr>
          <w:rFonts w:cs="Arial"/>
        </w:rPr>
      </w:pPr>
      <w:r w:rsidRPr="00D21951">
        <w:rPr>
          <w:rFonts w:cs="Arial"/>
        </w:rPr>
        <w:t>Check the calculations for testing results accuracy and perform data analysis on the verified testing results</w:t>
      </w:r>
      <w:r w:rsidR="009B60CA">
        <w:rPr>
          <w:rFonts w:cs="Arial"/>
        </w:rPr>
        <w:t xml:space="preserve"> (</w:t>
      </w:r>
      <w:r w:rsidR="009B60CA" w:rsidRPr="009B60CA">
        <w:rPr>
          <w:rFonts w:cs="Arial"/>
        </w:rPr>
        <w:t>dissolution, content uniformity,</w:t>
      </w:r>
      <w:r w:rsidR="00A84433">
        <w:rPr>
          <w:rFonts w:cs="Arial"/>
        </w:rPr>
        <w:t xml:space="preserve"> Impurities,</w:t>
      </w:r>
      <w:r w:rsidR="009B60CA" w:rsidRPr="009B60CA">
        <w:rPr>
          <w:rFonts w:cs="Arial"/>
        </w:rPr>
        <w:t xml:space="preserve"> etc.</w:t>
      </w:r>
      <w:r w:rsidR="009B60CA">
        <w:rPr>
          <w:rFonts w:cs="Arial"/>
        </w:rPr>
        <w:t>)</w:t>
      </w:r>
      <w:r w:rsidR="00F742FD">
        <w:rPr>
          <w:rFonts w:cs="Arial"/>
        </w:rPr>
        <w:t xml:space="preserve"> for approved drugs active ingredients (API)</w:t>
      </w:r>
      <w:r w:rsidR="009B60CA">
        <w:rPr>
          <w:rFonts w:cs="Arial"/>
        </w:rPr>
        <w:t xml:space="preserve"> and for the over the counter (OTC).</w:t>
      </w:r>
    </w:p>
    <w:p w:rsidR="003C1A94" w:rsidRPr="003C1A94" w:rsidRDefault="003C1A94" w:rsidP="003C1A94">
      <w:pPr>
        <w:numPr>
          <w:ilvl w:val="0"/>
          <w:numId w:val="1"/>
        </w:numPr>
        <w:tabs>
          <w:tab w:val="clear" w:pos="1500"/>
          <w:tab w:val="left" w:pos="720"/>
        </w:tabs>
        <w:autoSpaceDE w:val="0"/>
        <w:ind w:left="720"/>
        <w:rPr>
          <w:rFonts w:cs="Arial"/>
        </w:rPr>
      </w:pPr>
      <w:r w:rsidRPr="003C1A94">
        <w:rPr>
          <w:rFonts w:cs="Arial"/>
        </w:rPr>
        <w:t>Assist in writing comprehensive statistical and analytical reports from scientific investigations studies and projects</w:t>
      </w:r>
      <w:r>
        <w:rPr>
          <w:rFonts w:cs="Arial"/>
        </w:rPr>
        <w:t xml:space="preserve"> </w:t>
      </w:r>
    </w:p>
    <w:p w:rsidR="004B03B9" w:rsidRDefault="004B03B9" w:rsidP="004B03B9">
      <w:pPr>
        <w:numPr>
          <w:ilvl w:val="0"/>
          <w:numId w:val="1"/>
        </w:numPr>
        <w:tabs>
          <w:tab w:val="clear" w:pos="1500"/>
          <w:tab w:val="left" w:pos="720"/>
        </w:tabs>
        <w:autoSpaceDE w:val="0"/>
        <w:ind w:left="720"/>
        <w:rPr>
          <w:rFonts w:cs="Arial"/>
        </w:rPr>
      </w:pPr>
      <w:r w:rsidRPr="006E2BDE">
        <w:rPr>
          <w:rFonts w:cs="Arial"/>
        </w:rPr>
        <w:lastRenderedPageBreak/>
        <w:t>Prepare word summary report or Power Point presentation on data review or tracking when requested by program lead.</w:t>
      </w:r>
    </w:p>
    <w:p w:rsidR="00FC5534" w:rsidRPr="00FC5534" w:rsidRDefault="00FC5534" w:rsidP="00FC5534">
      <w:pPr>
        <w:numPr>
          <w:ilvl w:val="0"/>
          <w:numId w:val="1"/>
        </w:numPr>
        <w:tabs>
          <w:tab w:val="clear" w:pos="1500"/>
          <w:tab w:val="left" w:pos="720"/>
        </w:tabs>
        <w:autoSpaceDE w:val="0"/>
        <w:ind w:left="720"/>
        <w:rPr>
          <w:rFonts w:cs="Arial"/>
        </w:rPr>
      </w:pPr>
      <w:r>
        <w:rPr>
          <w:rFonts w:cs="Arial"/>
        </w:rPr>
        <w:t>A</w:t>
      </w:r>
      <w:r w:rsidRPr="00FC5534">
        <w:rPr>
          <w:rFonts w:cs="Arial"/>
        </w:rPr>
        <w:t>pply chemistry knowledge and experience to the assessment of regulated products to assure their safety and effectiveness.</w:t>
      </w:r>
    </w:p>
    <w:p w:rsidR="00FC5534" w:rsidRPr="006E2BDE" w:rsidRDefault="00FC5534" w:rsidP="00FC5534">
      <w:pPr>
        <w:tabs>
          <w:tab w:val="left" w:pos="720"/>
        </w:tabs>
        <w:autoSpaceDE w:val="0"/>
        <w:ind w:left="720"/>
        <w:rPr>
          <w:rFonts w:cs="Arial"/>
        </w:rPr>
      </w:pPr>
    </w:p>
    <w:p w:rsidR="002542D8" w:rsidRDefault="002542D8" w:rsidP="004B03B9">
      <w:pPr>
        <w:autoSpaceDE w:val="0"/>
        <w:rPr>
          <w:rFonts w:cs="Arial"/>
        </w:rPr>
      </w:pPr>
    </w:p>
    <w:p w:rsidR="00FD7D2D" w:rsidRDefault="00FD7D2D" w:rsidP="004B03B9">
      <w:pPr>
        <w:autoSpaceDE w:val="0"/>
        <w:rPr>
          <w:rFonts w:cs="Arial"/>
          <w:b/>
          <w:bCs/>
          <w:color w:val="000000"/>
        </w:rPr>
      </w:pPr>
    </w:p>
    <w:p w:rsidR="004B03B9" w:rsidRPr="00D21951" w:rsidRDefault="004B03B9" w:rsidP="004B03B9">
      <w:pPr>
        <w:autoSpaceDE w:val="0"/>
        <w:rPr>
          <w:rFonts w:cs="Arial"/>
          <w:b/>
          <w:bCs/>
          <w:color w:val="0000FF"/>
        </w:rPr>
      </w:pPr>
      <w:r w:rsidRPr="00D21951">
        <w:rPr>
          <w:rFonts w:cs="Arial"/>
          <w:b/>
          <w:bCs/>
          <w:color w:val="0000FF"/>
        </w:rPr>
        <w:t>02 January 2012 to 19 October 2018 (Fisher Bio Services (FBS), Germantown MD)</w:t>
      </w:r>
    </w:p>
    <w:p w:rsidR="004B03B9" w:rsidRPr="00D21951" w:rsidRDefault="004B03B9" w:rsidP="004B03B9">
      <w:pPr>
        <w:autoSpaceDE w:val="0"/>
        <w:ind w:left="720"/>
        <w:rPr>
          <w:rFonts w:cs="Arial"/>
          <w:b/>
          <w:bCs/>
        </w:rPr>
      </w:pPr>
    </w:p>
    <w:p w:rsidR="004B03B9" w:rsidRPr="00D21951" w:rsidRDefault="004B03B9" w:rsidP="004B03B9">
      <w:pPr>
        <w:keepNext/>
        <w:autoSpaceDE w:val="0"/>
        <w:ind w:left="-720"/>
        <w:rPr>
          <w:rFonts w:cs="Arial"/>
          <w:b/>
          <w:bCs/>
        </w:rPr>
      </w:pPr>
      <w:r w:rsidRPr="00D21951">
        <w:rPr>
          <w:rFonts w:cs="Arial"/>
          <w:b/>
          <w:bCs/>
        </w:rPr>
        <w:t xml:space="preserve"> </w:t>
      </w:r>
      <w:r w:rsidRPr="00D21951">
        <w:rPr>
          <w:rFonts w:cs="Arial"/>
          <w:b/>
          <w:bCs/>
        </w:rPr>
        <w:tab/>
        <w:t>Project Manager, Acquisitions, Analytical Lab Manager (National</w:t>
      </w:r>
    </w:p>
    <w:p w:rsidR="004B03B9" w:rsidRPr="00D21951" w:rsidRDefault="004B03B9" w:rsidP="004B03B9">
      <w:pPr>
        <w:keepNext/>
        <w:autoSpaceDE w:val="0"/>
        <w:ind w:left="-720"/>
        <w:rPr>
          <w:rFonts w:cs="Arial"/>
          <w:b/>
          <w:bCs/>
        </w:rPr>
      </w:pPr>
      <w:r w:rsidRPr="00D21951">
        <w:rPr>
          <w:rFonts w:cs="Arial"/>
          <w:b/>
          <w:bCs/>
        </w:rPr>
        <w:t xml:space="preserve">             Cancer Institute -Chemotherapeutic Agents Repository) NCI-CAR Contractor</w:t>
      </w:r>
      <w:r w:rsidR="00D452B4">
        <w:rPr>
          <w:rFonts w:cs="Arial"/>
          <w:b/>
          <w:bCs/>
        </w:rPr>
        <w:t>: $75K</w:t>
      </w:r>
      <w:r w:rsidRPr="00D21951">
        <w:rPr>
          <w:rFonts w:cs="Arial"/>
          <w:b/>
          <w:bCs/>
        </w:rPr>
        <w:t xml:space="preserve">      </w:t>
      </w:r>
    </w:p>
    <w:p w:rsidR="004B03B9" w:rsidRPr="00D21951" w:rsidRDefault="004B03B9" w:rsidP="004B03B9">
      <w:pPr>
        <w:keepNext/>
        <w:autoSpaceDE w:val="0"/>
        <w:ind w:left="-720"/>
        <w:rPr>
          <w:rFonts w:cs="Arial"/>
          <w:b/>
          <w:bCs/>
        </w:rPr>
      </w:pPr>
    </w:p>
    <w:p w:rsidR="004B03B9" w:rsidRPr="00D21951" w:rsidRDefault="004B03B9" w:rsidP="004B03B9">
      <w:pPr>
        <w:numPr>
          <w:ilvl w:val="0"/>
          <w:numId w:val="1"/>
        </w:numPr>
        <w:tabs>
          <w:tab w:val="clear" w:pos="1500"/>
          <w:tab w:val="left" w:pos="720"/>
        </w:tabs>
        <w:autoSpaceDE w:val="0"/>
        <w:ind w:left="720"/>
        <w:rPr>
          <w:rFonts w:cs="Arial"/>
        </w:rPr>
      </w:pPr>
      <w:r w:rsidRPr="00D21951">
        <w:rPr>
          <w:rFonts w:cs="Arial"/>
        </w:rPr>
        <w:t>Develop Analytical Method (i.e. HPLC, TLC, IR) to study the composition, molecular structure, chemical properties, and purity of the, pre-drugs, antibiotics, agricultural chemicals, immunogenic agents, biological products, environmental agents, hazardous and toxic substances</w:t>
      </w:r>
    </w:p>
    <w:p w:rsidR="004B03B9" w:rsidRPr="00D21951" w:rsidRDefault="004B03B9" w:rsidP="004B03B9">
      <w:pPr>
        <w:numPr>
          <w:ilvl w:val="0"/>
          <w:numId w:val="1"/>
        </w:numPr>
        <w:tabs>
          <w:tab w:val="clear" w:pos="1500"/>
          <w:tab w:val="left" w:pos="720"/>
        </w:tabs>
        <w:autoSpaceDE w:val="0"/>
        <w:ind w:left="720"/>
        <w:rPr>
          <w:rFonts w:cs="Arial"/>
        </w:rPr>
      </w:pPr>
      <w:r w:rsidRPr="00D21951">
        <w:rPr>
          <w:rFonts w:cs="Arial"/>
        </w:rPr>
        <w:t>Project Manager for the Developmental Therapeutics Program (DTP) for NIH-NCI (Fisher BioServices Contractor).</w:t>
      </w:r>
    </w:p>
    <w:p w:rsidR="004B03B9" w:rsidRPr="00D21951" w:rsidRDefault="004B03B9" w:rsidP="004B03B9">
      <w:pPr>
        <w:numPr>
          <w:ilvl w:val="0"/>
          <w:numId w:val="1"/>
        </w:numPr>
        <w:tabs>
          <w:tab w:val="clear" w:pos="1500"/>
          <w:tab w:val="left" w:pos="720"/>
        </w:tabs>
        <w:autoSpaceDE w:val="0"/>
        <w:ind w:left="720"/>
        <w:rPr>
          <w:rFonts w:cs="Arial"/>
        </w:rPr>
      </w:pPr>
      <w:r w:rsidRPr="00D21951">
        <w:rPr>
          <w:rFonts w:cs="Arial"/>
        </w:rPr>
        <w:t>Manage the Acquisitions department and the Analytical Lab (PM and calibration, etc...), and manage the Analytical method development for HPLC and other analytical instruments.</w:t>
      </w:r>
    </w:p>
    <w:p w:rsidR="004B03B9" w:rsidRPr="00D21951" w:rsidRDefault="004B03B9" w:rsidP="004B03B9">
      <w:pPr>
        <w:numPr>
          <w:ilvl w:val="0"/>
          <w:numId w:val="1"/>
        </w:numPr>
        <w:tabs>
          <w:tab w:val="clear" w:pos="1500"/>
          <w:tab w:val="left" w:pos="720"/>
        </w:tabs>
        <w:autoSpaceDE w:val="0"/>
        <w:ind w:left="720"/>
        <w:rPr>
          <w:rFonts w:cs="Arial"/>
        </w:rPr>
      </w:pPr>
      <w:r w:rsidRPr="00D21951">
        <w:rPr>
          <w:rFonts w:cs="Arial"/>
        </w:rPr>
        <w:t>Train chemists at HPLC method development and FT-IR, and complete analytical method validation</w:t>
      </w:r>
    </w:p>
    <w:p w:rsidR="004B03B9" w:rsidRPr="00D21951" w:rsidRDefault="004B03B9" w:rsidP="004B03B9">
      <w:pPr>
        <w:numPr>
          <w:ilvl w:val="0"/>
          <w:numId w:val="1"/>
        </w:numPr>
        <w:tabs>
          <w:tab w:val="clear" w:pos="1500"/>
          <w:tab w:val="left" w:pos="720"/>
        </w:tabs>
        <w:autoSpaceDE w:val="0"/>
        <w:ind w:left="720"/>
        <w:rPr>
          <w:rFonts w:cs="Arial"/>
        </w:rPr>
      </w:pPr>
      <w:r w:rsidRPr="00D21951">
        <w:rPr>
          <w:rFonts w:cs="Arial"/>
        </w:rPr>
        <w:t xml:space="preserve">Acquiring of Investigational New Drug (IND) and facilitate their testing </w:t>
      </w:r>
    </w:p>
    <w:p w:rsidR="004B03B9" w:rsidRPr="00D21951" w:rsidRDefault="004B03B9" w:rsidP="004B03B9">
      <w:pPr>
        <w:numPr>
          <w:ilvl w:val="0"/>
          <w:numId w:val="1"/>
        </w:numPr>
        <w:tabs>
          <w:tab w:val="clear" w:pos="1500"/>
          <w:tab w:val="left" w:pos="720"/>
        </w:tabs>
        <w:autoSpaceDE w:val="0"/>
        <w:ind w:left="720"/>
        <w:rPr>
          <w:rFonts w:cs="Arial"/>
        </w:rPr>
      </w:pPr>
      <w:r w:rsidRPr="00D21951">
        <w:rPr>
          <w:rFonts w:cs="Arial"/>
        </w:rPr>
        <w:t>Communicate with the potential anti-cancer drugs suppliers and medicinal chemists oral and written and update the testing results of their compounds</w:t>
      </w:r>
    </w:p>
    <w:p w:rsidR="004B03B9" w:rsidRPr="00D21951" w:rsidRDefault="004B03B9" w:rsidP="004B03B9">
      <w:pPr>
        <w:numPr>
          <w:ilvl w:val="0"/>
          <w:numId w:val="1"/>
        </w:numPr>
        <w:tabs>
          <w:tab w:val="clear" w:pos="1500"/>
          <w:tab w:val="left" w:pos="720"/>
        </w:tabs>
        <w:autoSpaceDE w:val="0"/>
        <w:ind w:left="720"/>
        <w:rPr>
          <w:rFonts w:cs="Arial"/>
        </w:rPr>
      </w:pPr>
      <w:r w:rsidRPr="00D21951">
        <w:rPr>
          <w:rFonts w:cs="Arial"/>
        </w:rPr>
        <w:t>Provide full analytical report to NCI including purity, and impurity profile for small organic molecules</w:t>
      </w:r>
    </w:p>
    <w:p w:rsidR="004B03B9" w:rsidRPr="00D21951" w:rsidRDefault="004B03B9" w:rsidP="004B03B9">
      <w:pPr>
        <w:numPr>
          <w:ilvl w:val="0"/>
          <w:numId w:val="1"/>
        </w:numPr>
        <w:tabs>
          <w:tab w:val="clear" w:pos="1500"/>
          <w:tab w:val="left" w:pos="720"/>
        </w:tabs>
        <w:autoSpaceDE w:val="0"/>
        <w:ind w:left="720"/>
        <w:rPr>
          <w:rFonts w:cs="Arial"/>
        </w:rPr>
      </w:pPr>
      <w:r w:rsidRPr="00D21951">
        <w:rPr>
          <w:rFonts w:cs="Arial"/>
        </w:rPr>
        <w:t>Participate in the structure determination of the new synthesized compounds and suggest the suitable analytical method to determine the required information by NIH-NCI</w:t>
      </w:r>
    </w:p>
    <w:p w:rsidR="004B03B9" w:rsidRPr="00D21951" w:rsidRDefault="004B03B9" w:rsidP="004B03B9">
      <w:pPr>
        <w:numPr>
          <w:ilvl w:val="0"/>
          <w:numId w:val="1"/>
        </w:numPr>
        <w:tabs>
          <w:tab w:val="clear" w:pos="1500"/>
          <w:tab w:val="left" w:pos="720"/>
        </w:tabs>
        <w:autoSpaceDE w:val="0"/>
        <w:ind w:left="720"/>
        <w:rPr>
          <w:rFonts w:cs="Arial"/>
        </w:rPr>
      </w:pPr>
      <w:r w:rsidRPr="00D21951">
        <w:rPr>
          <w:rFonts w:cs="Arial"/>
        </w:rPr>
        <w:t>Coordinate with Suppliers and NCI staff the progression of testing of the potential antic-cancer drugs</w:t>
      </w:r>
    </w:p>
    <w:p w:rsidR="004B03B9" w:rsidRPr="00D21951" w:rsidRDefault="004B03B9" w:rsidP="004B03B9">
      <w:pPr>
        <w:numPr>
          <w:ilvl w:val="0"/>
          <w:numId w:val="1"/>
        </w:numPr>
        <w:tabs>
          <w:tab w:val="clear" w:pos="1500"/>
          <w:tab w:val="left" w:pos="720"/>
        </w:tabs>
        <w:autoSpaceDE w:val="0"/>
        <w:ind w:left="720"/>
        <w:rPr>
          <w:rFonts w:cs="Arial"/>
        </w:rPr>
      </w:pPr>
      <w:r w:rsidRPr="00D21951">
        <w:rPr>
          <w:rFonts w:cs="Arial"/>
        </w:rPr>
        <w:t>Develop and update SOPs for the Analytical Department and Acquisitions Department</w:t>
      </w:r>
    </w:p>
    <w:p w:rsidR="004B03B9" w:rsidRPr="00D21951" w:rsidRDefault="004B03B9" w:rsidP="004B03B9">
      <w:pPr>
        <w:numPr>
          <w:ilvl w:val="0"/>
          <w:numId w:val="1"/>
        </w:numPr>
        <w:tabs>
          <w:tab w:val="clear" w:pos="1500"/>
          <w:tab w:val="left" w:pos="720"/>
        </w:tabs>
        <w:autoSpaceDE w:val="0"/>
        <w:ind w:left="720"/>
        <w:rPr>
          <w:rFonts w:cs="Arial"/>
        </w:rPr>
      </w:pPr>
      <w:r w:rsidRPr="00D21951">
        <w:rPr>
          <w:rFonts w:cs="Arial"/>
        </w:rPr>
        <w:t>Confirm adequacy of packaging and storage, prevent and resolve any possible customs/regulatory related shipment delays</w:t>
      </w:r>
    </w:p>
    <w:p w:rsidR="004B03B9" w:rsidRPr="00D21951" w:rsidRDefault="004B03B9" w:rsidP="004B03B9">
      <w:pPr>
        <w:numPr>
          <w:ilvl w:val="0"/>
          <w:numId w:val="1"/>
        </w:numPr>
        <w:tabs>
          <w:tab w:val="clear" w:pos="1500"/>
          <w:tab w:val="left" w:pos="720"/>
        </w:tabs>
        <w:autoSpaceDE w:val="0"/>
        <w:ind w:left="720"/>
        <w:rPr>
          <w:rFonts w:cs="Arial"/>
        </w:rPr>
      </w:pPr>
      <w:r w:rsidRPr="00D21951">
        <w:rPr>
          <w:rFonts w:cs="Arial"/>
        </w:rPr>
        <w:t xml:space="preserve">Participate in the recommendation of the modification of existing Developmental Therapeutics Program (DTP) Policies to facilitate the registration and testing of the potential chemotherapeutic agents </w:t>
      </w:r>
    </w:p>
    <w:p w:rsidR="004B03B9" w:rsidRPr="00D21951" w:rsidRDefault="004B03B9" w:rsidP="004B03B9">
      <w:pPr>
        <w:numPr>
          <w:ilvl w:val="0"/>
          <w:numId w:val="1"/>
        </w:numPr>
        <w:tabs>
          <w:tab w:val="clear" w:pos="1500"/>
          <w:tab w:val="left" w:pos="720"/>
        </w:tabs>
        <w:autoSpaceDE w:val="0"/>
        <w:ind w:left="720"/>
        <w:rPr>
          <w:rFonts w:cs="Arial"/>
        </w:rPr>
      </w:pPr>
      <w:r w:rsidRPr="00D21951">
        <w:rPr>
          <w:rFonts w:cs="Arial"/>
        </w:rPr>
        <w:t>Served as a liaison among the suppliers (domestic and international) and NCI staff</w:t>
      </w:r>
    </w:p>
    <w:p w:rsidR="004B03B9" w:rsidRPr="00D21951" w:rsidRDefault="004B03B9" w:rsidP="004B03B9">
      <w:pPr>
        <w:numPr>
          <w:ilvl w:val="0"/>
          <w:numId w:val="1"/>
        </w:numPr>
        <w:tabs>
          <w:tab w:val="clear" w:pos="1500"/>
          <w:tab w:val="left" w:pos="720"/>
        </w:tabs>
        <w:autoSpaceDE w:val="0"/>
        <w:ind w:left="720"/>
        <w:rPr>
          <w:rFonts w:cs="Arial"/>
        </w:rPr>
      </w:pPr>
      <w:r w:rsidRPr="00D21951">
        <w:rPr>
          <w:rFonts w:cs="Arial"/>
        </w:rPr>
        <w:t xml:space="preserve">Implementing the root cause analysis tools </w:t>
      </w:r>
    </w:p>
    <w:p w:rsidR="004B03B9" w:rsidRDefault="004B03B9" w:rsidP="004B03B9">
      <w:pPr>
        <w:numPr>
          <w:ilvl w:val="0"/>
          <w:numId w:val="1"/>
        </w:numPr>
        <w:tabs>
          <w:tab w:val="clear" w:pos="1500"/>
          <w:tab w:val="left" w:pos="720"/>
        </w:tabs>
        <w:autoSpaceDE w:val="0"/>
        <w:ind w:left="720"/>
        <w:rPr>
          <w:rFonts w:cs="Arial"/>
        </w:rPr>
      </w:pPr>
      <w:r w:rsidRPr="00D21951">
        <w:rPr>
          <w:rFonts w:cs="Arial"/>
        </w:rPr>
        <w:t xml:space="preserve">Propose and implement PPI projects to enhance the efficiency of the lab tasks and the operation overall </w:t>
      </w:r>
    </w:p>
    <w:p w:rsidR="00E63BA6" w:rsidRPr="00AB6AD5" w:rsidRDefault="009D5BE8" w:rsidP="00AB6AD5">
      <w:pPr>
        <w:numPr>
          <w:ilvl w:val="0"/>
          <w:numId w:val="1"/>
        </w:numPr>
        <w:tabs>
          <w:tab w:val="clear" w:pos="1500"/>
          <w:tab w:val="left" w:pos="720"/>
        </w:tabs>
        <w:autoSpaceDE w:val="0"/>
        <w:ind w:left="720"/>
        <w:rPr>
          <w:rFonts w:cs="Arial"/>
        </w:rPr>
      </w:pPr>
      <w:r w:rsidRPr="009D5BE8">
        <w:rPr>
          <w:rFonts w:cs="Arial"/>
        </w:rPr>
        <w:t>Develop and modify analytical methods or research projects to study the composition, molecular structure, chemical properties, and chemical reactions of substances</w:t>
      </w:r>
      <w:r>
        <w:rPr>
          <w:rFonts w:cs="Arial"/>
        </w:rPr>
        <w:t xml:space="preserve"> to assist NIH-NCI for structure determination for potential </w:t>
      </w:r>
      <w:r w:rsidRPr="009D5BE8">
        <w:rPr>
          <w:rFonts w:cs="Arial"/>
        </w:rPr>
        <w:t>Chemotherapeutic Agents</w:t>
      </w:r>
    </w:p>
    <w:p w:rsidR="00AB6AD5" w:rsidRPr="002F77CF" w:rsidRDefault="00AB6AD5" w:rsidP="00AB6AD5">
      <w:pPr>
        <w:numPr>
          <w:ilvl w:val="0"/>
          <w:numId w:val="6"/>
        </w:numPr>
        <w:tabs>
          <w:tab w:val="clear" w:pos="1440"/>
          <w:tab w:val="left" w:pos="720"/>
        </w:tabs>
        <w:autoSpaceDE w:val="0"/>
        <w:ind w:left="720"/>
        <w:rPr>
          <w:rFonts w:cs="Arial"/>
          <w:b/>
          <w:bCs/>
        </w:rPr>
      </w:pPr>
      <w:r w:rsidRPr="00D21951">
        <w:rPr>
          <w:rFonts w:cs="Arial"/>
        </w:rPr>
        <w:t xml:space="preserve">Member of Quarterly Impact Award and Inspire Award at Thermo Fisher Scientific </w:t>
      </w:r>
    </w:p>
    <w:p w:rsidR="002F77CF" w:rsidRPr="002F77CF" w:rsidRDefault="002F77CF" w:rsidP="00AB6AD5">
      <w:pPr>
        <w:numPr>
          <w:ilvl w:val="0"/>
          <w:numId w:val="6"/>
        </w:numPr>
        <w:tabs>
          <w:tab w:val="clear" w:pos="1440"/>
          <w:tab w:val="left" w:pos="720"/>
        </w:tabs>
        <w:autoSpaceDE w:val="0"/>
        <w:ind w:left="720"/>
        <w:rPr>
          <w:rFonts w:cs="Arial"/>
          <w:b/>
          <w:bCs/>
        </w:rPr>
      </w:pPr>
      <w:r>
        <w:rPr>
          <w:rFonts w:cs="Arial"/>
        </w:rPr>
        <w:t xml:space="preserve">Identified chemicals hazardous utilizing </w:t>
      </w:r>
      <w:r w:rsidRPr="002F77CF">
        <w:rPr>
          <w:rFonts w:cs="Arial"/>
        </w:rPr>
        <w:t>29 CFR 1910.1200 OSHA Hazard Communication)</w:t>
      </w:r>
      <w:r>
        <w:rPr>
          <w:rFonts w:cs="Arial"/>
        </w:rPr>
        <w:t>.</w:t>
      </w:r>
    </w:p>
    <w:p w:rsidR="002F77CF" w:rsidRPr="00D21951" w:rsidRDefault="002F77CF" w:rsidP="00AB6AD5">
      <w:pPr>
        <w:numPr>
          <w:ilvl w:val="0"/>
          <w:numId w:val="6"/>
        </w:numPr>
        <w:tabs>
          <w:tab w:val="clear" w:pos="1440"/>
          <w:tab w:val="left" w:pos="720"/>
        </w:tabs>
        <w:autoSpaceDE w:val="0"/>
        <w:ind w:left="720"/>
        <w:rPr>
          <w:rFonts w:cs="Arial"/>
          <w:b/>
          <w:bCs/>
        </w:rPr>
      </w:pPr>
      <w:r>
        <w:rPr>
          <w:rFonts w:cs="Arial"/>
        </w:rPr>
        <w:t xml:space="preserve">Generate and assist suppliers with the Toxic Substances Control Act (TSCA) Form for the newly synthesized chemicals  </w:t>
      </w:r>
    </w:p>
    <w:p w:rsidR="004B03B9" w:rsidRPr="00D21951" w:rsidRDefault="004B03B9" w:rsidP="004B03B9">
      <w:pPr>
        <w:tabs>
          <w:tab w:val="left" w:pos="720"/>
        </w:tabs>
        <w:autoSpaceDE w:val="0"/>
        <w:ind w:left="720"/>
        <w:rPr>
          <w:rFonts w:cs="Arial"/>
        </w:rPr>
      </w:pPr>
    </w:p>
    <w:p w:rsidR="004B03B9" w:rsidRPr="00D21951" w:rsidRDefault="004B03B9" w:rsidP="004B03B9">
      <w:pPr>
        <w:autoSpaceDE w:val="0"/>
        <w:rPr>
          <w:rFonts w:cs="Arial"/>
          <w:b/>
          <w:bCs/>
          <w:color w:val="0000FF"/>
        </w:rPr>
      </w:pPr>
      <w:r w:rsidRPr="00D21951">
        <w:rPr>
          <w:rFonts w:cs="Arial"/>
          <w:b/>
          <w:bCs/>
          <w:color w:val="0000FF"/>
        </w:rPr>
        <w:t>27 December 2010 to 31 December 2011 (Fisher BioServices (FBS), Rockville MD)</w:t>
      </w:r>
    </w:p>
    <w:p w:rsidR="004B03B9" w:rsidRPr="00D21951" w:rsidRDefault="004B03B9" w:rsidP="004B03B9">
      <w:pPr>
        <w:autoSpaceDE w:val="0"/>
        <w:rPr>
          <w:rFonts w:cs="Arial"/>
          <w:b/>
          <w:bCs/>
          <w:color w:val="0000FF"/>
        </w:rPr>
      </w:pPr>
    </w:p>
    <w:p w:rsidR="004B03B9" w:rsidRPr="00D21951" w:rsidRDefault="004B03B9" w:rsidP="004B03B9">
      <w:pPr>
        <w:keepNext/>
        <w:autoSpaceDE w:val="0"/>
        <w:ind w:left="-720"/>
        <w:rPr>
          <w:rFonts w:cs="Arial"/>
          <w:b/>
          <w:bCs/>
        </w:rPr>
      </w:pPr>
      <w:r w:rsidRPr="00D21951">
        <w:rPr>
          <w:rFonts w:cs="Arial"/>
          <w:b/>
          <w:bCs/>
        </w:rPr>
        <w:t xml:space="preserve">  </w:t>
      </w:r>
      <w:r w:rsidRPr="00D21951">
        <w:rPr>
          <w:rFonts w:cs="Arial"/>
          <w:b/>
          <w:bCs/>
        </w:rPr>
        <w:tab/>
        <w:t>NCI/NIH Contractor Chemist</w:t>
      </w:r>
      <w:r w:rsidR="00D452B4">
        <w:rPr>
          <w:rFonts w:cs="Arial"/>
          <w:b/>
          <w:bCs/>
        </w:rPr>
        <w:t xml:space="preserve">: </w:t>
      </w:r>
    </w:p>
    <w:p w:rsidR="004B03B9" w:rsidRPr="00D21951" w:rsidRDefault="004B03B9" w:rsidP="004B03B9">
      <w:pPr>
        <w:keepNext/>
        <w:autoSpaceDE w:val="0"/>
        <w:ind w:left="-720"/>
        <w:rPr>
          <w:rFonts w:cs="Arial"/>
          <w:b/>
          <w:bCs/>
        </w:rPr>
      </w:pPr>
    </w:p>
    <w:p w:rsidR="004B03B9" w:rsidRPr="00D21951" w:rsidRDefault="004B03B9" w:rsidP="004B03B9">
      <w:pPr>
        <w:numPr>
          <w:ilvl w:val="0"/>
          <w:numId w:val="1"/>
        </w:numPr>
        <w:tabs>
          <w:tab w:val="clear" w:pos="1500"/>
          <w:tab w:val="left" w:pos="720"/>
        </w:tabs>
        <w:autoSpaceDE w:val="0"/>
        <w:ind w:left="720"/>
        <w:rPr>
          <w:rFonts w:cs="Arial"/>
        </w:rPr>
      </w:pPr>
      <w:r w:rsidRPr="00D21951">
        <w:rPr>
          <w:rFonts w:cs="Arial"/>
        </w:rPr>
        <w:t>Reviewing and processing submissions for potential human anti-cancer drugs to NCI/NIH</w:t>
      </w:r>
    </w:p>
    <w:p w:rsidR="004B03B9" w:rsidRPr="00D21951" w:rsidRDefault="004B03B9" w:rsidP="004B03B9">
      <w:pPr>
        <w:numPr>
          <w:ilvl w:val="0"/>
          <w:numId w:val="1"/>
        </w:numPr>
        <w:tabs>
          <w:tab w:val="clear" w:pos="1500"/>
          <w:tab w:val="left" w:pos="720"/>
        </w:tabs>
        <w:autoSpaceDE w:val="0"/>
        <w:ind w:left="720"/>
        <w:rPr>
          <w:rFonts w:cs="Arial"/>
        </w:rPr>
      </w:pPr>
      <w:r w:rsidRPr="00D21951">
        <w:rPr>
          <w:rFonts w:cs="Arial"/>
        </w:rPr>
        <w:lastRenderedPageBreak/>
        <w:t>Coordinating with suppliers, recipients, and shipping companies to prevent and resolve customs/regulatory related shipment delays</w:t>
      </w:r>
    </w:p>
    <w:p w:rsidR="004B03B9" w:rsidRPr="00D21951" w:rsidRDefault="004B03B9" w:rsidP="004B03B9">
      <w:pPr>
        <w:numPr>
          <w:ilvl w:val="0"/>
          <w:numId w:val="1"/>
        </w:numPr>
        <w:tabs>
          <w:tab w:val="clear" w:pos="1500"/>
          <w:tab w:val="left" w:pos="720"/>
        </w:tabs>
        <w:autoSpaceDE w:val="0"/>
        <w:ind w:left="720"/>
        <w:rPr>
          <w:rFonts w:cs="Arial"/>
        </w:rPr>
      </w:pPr>
      <w:r w:rsidRPr="00D21951">
        <w:rPr>
          <w:rFonts w:cs="Arial"/>
        </w:rPr>
        <w:t>Review the chemical composition of the submitted compounds and the analytical methods that utilized to determine the structure and the purity of the final compound</w:t>
      </w:r>
    </w:p>
    <w:p w:rsidR="004B03B9" w:rsidRDefault="004B03B9" w:rsidP="004B03B9">
      <w:pPr>
        <w:numPr>
          <w:ilvl w:val="0"/>
          <w:numId w:val="1"/>
        </w:numPr>
        <w:tabs>
          <w:tab w:val="clear" w:pos="1500"/>
          <w:tab w:val="left" w:pos="720"/>
        </w:tabs>
        <w:autoSpaceDE w:val="0"/>
        <w:ind w:left="720"/>
        <w:rPr>
          <w:rFonts w:cs="Arial"/>
        </w:rPr>
      </w:pPr>
      <w:r w:rsidRPr="00D21951">
        <w:rPr>
          <w:rFonts w:cs="Arial"/>
        </w:rPr>
        <w:t xml:space="preserve">Evaluate, classify, and prepare documentation for chemical disposal activities  </w:t>
      </w:r>
    </w:p>
    <w:p w:rsidR="00FD7D2D" w:rsidRPr="00D21951" w:rsidRDefault="00FD7D2D" w:rsidP="00FD7D2D">
      <w:pPr>
        <w:tabs>
          <w:tab w:val="left" w:pos="720"/>
        </w:tabs>
        <w:autoSpaceDE w:val="0"/>
        <w:ind w:left="720"/>
        <w:rPr>
          <w:rFonts w:cs="Arial"/>
        </w:rPr>
      </w:pPr>
    </w:p>
    <w:p w:rsidR="004B03B9" w:rsidRPr="00D21951" w:rsidRDefault="004B03B9" w:rsidP="004B03B9">
      <w:pPr>
        <w:autoSpaceDE w:val="0"/>
        <w:rPr>
          <w:rFonts w:cs="Arial"/>
        </w:rPr>
      </w:pPr>
    </w:p>
    <w:p w:rsidR="004B03B9" w:rsidRPr="00D21951" w:rsidRDefault="004B03B9" w:rsidP="004B03B9">
      <w:pPr>
        <w:autoSpaceDE w:val="0"/>
        <w:rPr>
          <w:rFonts w:cs="Arial"/>
          <w:b/>
          <w:bCs/>
          <w:color w:val="0000FF"/>
        </w:rPr>
      </w:pPr>
      <w:r w:rsidRPr="00D21951">
        <w:rPr>
          <w:rFonts w:cs="Arial"/>
          <w:b/>
          <w:bCs/>
          <w:color w:val="0000FF"/>
        </w:rPr>
        <w:t>28 August 2013 to present (Montgomery College, Takoma Park / Silver Spring Campus)</w:t>
      </w:r>
    </w:p>
    <w:p w:rsidR="004B03B9" w:rsidRPr="00D21951" w:rsidRDefault="004B03B9" w:rsidP="004B03B9">
      <w:pPr>
        <w:autoSpaceDE w:val="0"/>
        <w:rPr>
          <w:rFonts w:cs="Arial"/>
          <w:b/>
          <w:bCs/>
          <w:color w:val="0000FF"/>
        </w:rPr>
      </w:pPr>
    </w:p>
    <w:p w:rsidR="004B03B9" w:rsidRPr="00D21951" w:rsidRDefault="004B03B9" w:rsidP="004B03B9">
      <w:pPr>
        <w:keepNext/>
        <w:autoSpaceDE w:val="0"/>
        <w:ind w:left="-720"/>
        <w:rPr>
          <w:rFonts w:cs="Arial"/>
          <w:b/>
          <w:bCs/>
        </w:rPr>
      </w:pPr>
      <w:r w:rsidRPr="00D21951">
        <w:rPr>
          <w:rFonts w:cs="Arial"/>
          <w:b/>
          <w:bCs/>
        </w:rPr>
        <w:t xml:space="preserve">  </w:t>
      </w:r>
      <w:r w:rsidRPr="00D21951">
        <w:rPr>
          <w:rFonts w:cs="Arial"/>
          <w:b/>
          <w:bCs/>
        </w:rPr>
        <w:tab/>
        <w:t>Adjunct Faculty (Part-time)</w:t>
      </w:r>
      <w:r w:rsidR="00D452B4">
        <w:rPr>
          <w:rFonts w:cs="Arial"/>
          <w:b/>
          <w:bCs/>
        </w:rPr>
        <w:t xml:space="preserve">: </w:t>
      </w:r>
    </w:p>
    <w:p w:rsidR="004B03B9" w:rsidRPr="00D21951" w:rsidRDefault="004B03B9" w:rsidP="004B03B9">
      <w:pPr>
        <w:keepNext/>
        <w:autoSpaceDE w:val="0"/>
        <w:ind w:left="-720"/>
        <w:rPr>
          <w:rFonts w:cs="Arial"/>
          <w:b/>
          <w:bCs/>
        </w:rPr>
      </w:pPr>
    </w:p>
    <w:p w:rsidR="004B03B9" w:rsidRPr="00D21951" w:rsidRDefault="004B03B9" w:rsidP="004B03B9">
      <w:pPr>
        <w:numPr>
          <w:ilvl w:val="0"/>
          <w:numId w:val="1"/>
        </w:numPr>
        <w:tabs>
          <w:tab w:val="clear" w:pos="1500"/>
          <w:tab w:val="left" w:pos="720"/>
        </w:tabs>
        <w:autoSpaceDE w:val="0"/>
        <w:ind w:left="720"/>
        <w:rPr>
          <w:rFonts w:cs="Arial"/>
        </w:rPr>
      </w:pPr>
      <w:r w:rsidRPr="00D21951">
        <w:rPr>
          <w:rFonts w:cs="Arial"/>
        </w:rPr>
        <w:t>Teaching organic and analytical chemistry principals and techniques such as:</w:t>
      </w:r>
    </w:p>
    <w:p w:rsidR="004B03B9" w:rsidRPr="00D21951" w:rsidRDefault="004B03B9" w:rsidP="004B03B9">
      <w:pPr>
        <w:numPr>
          <w:ilvl w:val="0"/>
          <w:numId w:val="7"/>
        </w:numPr>
        <w:tabs>
          <w:tab w:val="left" w:pos="720"/>
        </w:tabs>
        <w:autoSpaceDE w:val="0"/>
        <w:rPr>
          <w:rFonts w:cs="Arial"/>
        </w:rPr>
      </w:pPr>
      <w:r w:rsidRPr="00D21951">
        <w:rPr>
          <w:rFonts w:cs="Arial"/>
        </w:rPr>
        <w:t xml:space="preserve">(NMR, IR, and GC) </w:t>
      </w:r>
    </w:p>
    <w:p w:rsidR="004B03B9" w:rsidRPr="00D21951" w:rsidRDefault="004B03B9" w:rsidP="004B03B9">
      <w:pPr>
        <w:numPr>
          <w:ilvl w:val="0"/>
          <w:numId w:val="7"/>
        </w:numPr>
        <w:tabs>
          <w:tab w:val="left" w:pos="720"/>
        </w:tabs>
        <w:autoSpaceDE w:val="0"/>
        <w:rPr>
          <w:rFonts w:cs="Arial"/>
        </w:rPr>
      </w:pPr>
      <w:r w:rsidRPr="00D21951">
        <w:rPr>
          <w:rFonts w:cs="Arial"/>
        </w:rPr>
        <w:t>Stereochemistry</w:t>
      </w:r>
    </w:p>
    <w:p w:rsidR="004B03B9" w:rsidRPr="00D21951" w:rsidRDefault="004B03B9" w:rsidP="004B03B9">
      <w:pPr>
        <w:numPr>
          <w:ilvl w:val="0"/>
          <w:numId w:val="7"/>
        </w:numPr>
        <w:tabs>
          <w:tab w:val="left" w:pos="720"/>
        </w:tabs>
        <w:autoSpaceDE w:val="0"/>
        <w:rPr>
          <w:rFonts w:cs="Arial"/>
        </w:rPr>
      </w:pPr>
      <w:r w:rsidRPr="00D21951">
        <w:rPr>
          <w:rFonts w:cs="Arial"/>
        </w:rPr>
        <w:t>Distillations</w:t>
      </w:r>
    </w:p>
    <w:p w:rsidR="004B03B9" w:rsidRPr="00D21951" w:rsidRDefault="004B03B9" w:rsidP="004B03B9">
      <w:pPr>
        <w:numPr>
          <w:ilvl w:val="0"/>
          <w:numId w:val="7"/>
        </w:numPr>
        <w:tabs>
          <w:tab w:val="left" w:pos="720"/>
        </w:tabs>
        <w:autoSpaceDE w:val="0"/>
        <w:rPr>
          <w:rFonts w:cs="Arial"/>
        </w:rPr>
      </w:pPr>
      <w:r w:rsidRPr="00D21951">
        <w:rPr>
          <w:rFonts w:cs="Arial"/>
        </w:rPr>
        <w:t>Organic reactions (SN1 and SN2)</w:t>
      </w:r>
    </w:p>
    <w:p w:rsidR="004B03B9" w:rsidRPr="00D21951" w:rsidRDefault="004B03B9" w:rsidP="004B03B9">
      <w:pPr>
        <w:numPr>
          <w:ilvl w:val="0"/>
          <w:numId w:val="1"/>
        </w:numPr>
        <w:tabs>
          <w:tab w:val="clear" w:pos="1500"/>
          <w:tab w:val="left" w:pos="720"/>
        </w:tabs>
        <w:autoSpaceDE w:val="0"/>
        <w:ind w:left="720"/>
        <w:rPr>
          <w:rFonts w:cs="Arial"/>
        </w:rPr>
      </w:pPr>
      <w:r w:rsidRPr="00D21951">
        <w:rPr>
          <w:rFonts w:cs="Arial"/>
        </w:rPr>
        <w:t>Teaching organic and inorganic compounds physical properties determination (i.e. melting point)</w:t>
      </w:r>
    </w:p>
    <w:p w:rsidR="004B03B9" w:rsidRPr="00D21951" w:rsidRDefault="004B03B9" w:rsidP="004B03B9">
      <w:pPr>
        <w:numPr>
          <w:ilvl w:val="0"/>
          <w:numId w:val="1"/>
        </w:numPr>
        <w:tabs>
          <w:tab w:val="clear" w:pos="1500"/>
          <w:tab w:val="left" w:pos="720"/>
        </w:tabs>
        <w:autoSpaceDE w:val="0"/>
        <w:ind w:left="720"/>
        <w:rPr>
          <w:rFonts w:cs="Arial"/>
        </w:rPr>
      </w:pPr>
      <w:r w:rsidRPr="00D21951">
        <w:rPr>
          <w:rFonts w:cs="Arial"/>
        </w:rPr>
        <w:t>Prepare the final exams and provide finals grades to the Chemistry Department</w:t>
      </w:r>
    </w:p>
    <w:p w:rsidR="004B03B9" w:rsidRPr="00D21951" w:rsidRDefault="004B03B9" w:rsidP="004B03B9">
      <w:pPr>
        <w:autoSpaceDE w:val="0"/>
        <w:rPr>
          <w:rFonts w:cs="Arial"/>
        </w:rPr>
      </w:pPr>
    </w:p>
    <w:p w:rsidR="004B03B9" w:rsidRPr="00D21951" w:rsidRDefault="004B03B9" w:rsidP="004B03B9">
      <w:pPr>
        <w:autoSpaceDE w:val="0"/>
        <w:rPr>
          <w:rFonts w:cs="Arial"/>
          <w:b/>
          <w:bCs/>
          <w:color w:val="0000FF"/>
        </w:rPr>
      </w:pPr>
      <w:r w:rsidRPr="00D21951">
        <w:rPr>
          <w:rFonts w:cs="Arial"/>
          <w:b/>
          <w:bCs/>
          <w:color w:val="0000FF"/>
        </w:rPr>
        <w:t xml:space="preserve">16 April 2007 to 26 December 2010 (Thermo Fisher Scientific (TMO) Genomics, Milwaukee </w:t>
      </w:r>
    </w:p>
    <w:p w:rsidR="004B03B9" w:rsidRPr="00D21951" w:rsidRDefault="004B03B9" w:rsidP="004B03B9">
      <w:pPr>
        <w:autoSpaceDE w:val="0"/>
        <w:rPr>
          <w:rFonts w:cs="Arial"/>
          <w:b/>
          <w:bCs/>
        </w:rPr>
      </w:pPr>
    </w:p>
    <w:p w:rsidR="004B03B9" w:rsidRPr="00D21951" w:rsidRDefault="004B03B9" w:rsidP="004B03B9">
      <w:pPr>
        <w:keepNext/>
        <w:autoSpaceDE w:val="0"/>
        <w:ind w:left="-720"/>
        <w:rPr>
          <w:rFonts w:cs="Arial"/>
          <w:b/>
          <w:bCs/>
        </w:rPr>
      </w:pPr>
      <w:r w:rsidRPr="00D21951">
        <w:rPr>
          <w:rFonts w:cs="Arial"/>
          <w:b/>
          <w:bCs/>
        </w:rPr>
        <w:t xml:space="preserve">  </w:t>
      </w:r>
      <w:r w:rsidRPr="00D21951">
        <w:rPr>
          <w:rFonts w:cs="Arial"/>
          <w:b/>
          <w:bCs/>
        </w:rPr>
        <w:tab/>
        <w:t>Pr</w:t>
      </w:r>
      <w:r>
        <w:rPr>
          <w:rFonts w:cs="Arial"/>
          <w:b/>
          <w:bCs/>
        </w:rPr>
        <w:t xml:space="preserve">ocess development/Manufacturing </w:t>
      </w:r>
      <w:r w:rsidRPr="00D21951">
        <w:rPr>
          <w:rFonts w:cs="Arial"/>
          <w:b/>
          <w:bCs/>
        </w:rPr>
        <w:t>Chemist</w:t>
      </w:r>
      <w:r w:rsidR="00D452B4">
        <w:rPr>
          <w:rFonts w:cs="Arial"/>
          <w:b/>
          <w:bCs/>
        </w:rPr>
        <w:t xml:space="preserve">: </w:t>
      </w:r>
    </w:p>
    <w:p w:rsidR="004B03B9" w:rsidRPr="00D21951" w:rsidRDefault="004B03B9" w:rsidP="004B03B9">
      <w:pPr>
        <w:keepNext/>
        <w:autoSpaceDE w:val="0"/>
        <w:ind w:left="-720"/>
        <w:rPr>
          <w:rFonts w:cs="Arial"/>
          <w:b/>
          <w:bCs/>
        </w:rPr>
      </w:pPr>
    </w:p>
    <w:p w:rsidR="004B03B9" w:rsidRPr="00D21951" w:rsidRDefault="004B03B9" w:rsidP="004B03B9">
      <w:pPr>
        <w:numPr>
          <w:ilvl w:val="0"/>
          <w:numId w:val="1"/>
        </w:numPr>
        <w:tabs>
          <w:tab w:val="clear" w:pos="1500"/>
          <w:tab w:val="left" w:pos="720"/>
        </w:tabs>
        <w:autoSpaceDE w:val="0"/>
        <w:ind w:left="720"/>
        <w:rPr>
          <w:rFonts w:cs="Arial"/>
        </w:rPr>
      </w:pPr>
      <w:r w:rsidRPr="00D21951">
        <w:rPr>
          <w:rFonts w:cs="Arial"/>
        </w:rPr>
        <w:t>Scaling up organic reacti</w:t>
      </w:r>
      <w:r>
        <w:rPr>
          <w:rFonts w:cs="Arial"/>
        </w:rPr>
        <w:t xml:space="preserve">ons from gram scale to kilogram for Phosphoramidites synthesis </w:t>
      </w:r>
    </w:p>
    <w:p w:rsidR="004B03B9" w:rsidRPr="00D21951" w:rsidRDefault="004B03B9" w:rsidP="004B03B9">
      <w:pPr>
        <w:numPr>
          <w:ilvl w:val="0"/>
          <w:numId w:val="1"/>
        </w:numPr>
        <w:tabs>
          <w:tab w:val="clear" w:pos="1500"/>
          <w:tab w:val="left" w:pos="720"/>
        </w:tabs>
        <w:autoSpaceDE w:val="0"/>
        <w:ind w:left="720"/>
        <w:rPr>
          <w:rFonts w:cs="Arial"/>
        </w:rPr>
      </w:pPr>
      <w:r w:rsidRPr="00D21951">
        <w:rPr>
          <w:rFonts w:cs="Arial"/>
        </w:rPr>
        <w:t>Developed and supervised the review and analysis of chemical processes involved in the manufacturing and scale-up of RNA and DNA Phosphoramidites</w:t>
      </w:r>
    </w:p>
    <w:p w:rsidR="004B03B9" w:rsidRPr="000E362D" w:rsidRDefault="004B03B9" w:rsidP="004B03B9">
      <w:pPr>
        <w:numPr>
          <w:ilvl w:val="0"/>
          <w:numId w:val="1"/>
        </w:numPr>
        <w:tabs>
          <w:tab w:val="clear" w:pos="1500"/>
          <w:tab w:val="left" w:pos="720"/>
        </w:tabs>
        <w:autoSpaceDE w:val="0"/>
        <w:ind w:left="720"/>
        <w:rPr>
          <w:rFonts w:cs="Arial"/>
        </w:rPr>
      </w:pPr>
      <w:r w:rsidRPr="000E362D">
        <w:rPr>
          <w:rFonts w:cs="Arial"/>
        </w:rPr>
        <w:t xml:space="preserve">Develop, modify, and analyze methods or research projects related to organic molecules </w:t>
      </w:r>
    </w:p>
    <w:p w:rsidR="004B03B9" w:rsidRPr="00D21951" w:rsidRDefault="004B03B9" w:rsidP="004B03B9">
      <w:pPr>
        <w:numPr>
          <w:ilvl w:val="0"/>
          <w:numId w:val="1"/>
        </w:numPr>
        <w:tabs>
          <w:tab w:val="clear" w:pos="1500"/>
          <w:tab w:val="left" w:pos="720"/>
        </w:tabs>
        <w:autoSpaceDE w:val="0"/>
        <w:ind w:left="720"/>
        <w:rPr>
          <w:rFonts w:cs="Arial"/>
        </w:rPr>
      </w:pPr>
      <w:r w:rsidRPr="000E362D">
        <w:rPr>
          <w:rFonts w:cs="Arial"/>
        </w:rPr>
        <w:t>Transfer technology from R&amp;D to the manufacturing</w:t>
      </w:r>
    </w:p>
    <w:p w:rsidR="004B03B9" w:rsidRDefault="004B03B9" w:rsidP="004B03B9">
      <w:pPr>
        <w:numPr>
          <w:ilvl w:val="0"/>
          <w:numId w:val="1"/>
        </w:numPr>
        <w:tabs>
          <w:tab w:val="clear" w:pos="1500"/>
          <w:tab w:val="left" w:pos="720"/>
        </w:tabs>
        <w:autoSpaceDE w:val="0"/>
        <w:ind w:left="720"/>
        <w:rPr>
          <w:rFonts w:cs="Arial"/>
        </w:rPr>
      </w:pPr>
      <w:r w:rsidRPr="00D21951">
        <w:rPr>
          <w:rFonts w:cs="Arial"/>
        </w:rPr>
        <w:t>Developed suitable analytical methods to characterize in process (intermediates) products and final products using analytical methods (HPLC, LC-MS, and NMR)</w:t>
      </w:r>
    </w:p>
    <w:p w:rsidR="005E2715" w:rsidRPr="00D21951" w:rsidRDefault="005E2715" w:rsidP="004B03B9">
      <w:pPr>
        <w:numPr>
          <w:ilvl w:val="0"/>
          <w:numId w:val="1"/>
        </w:numPr>
        <w:tabs>
          <w:tab w:val="clear" w:pos="1500"/>
          <w:tab w:val="left" w:pos="720"/>
        </w:tabs>
        <w:autoSpaceDE w:val="0"/>
        <w:ind w:left="720"/>
        <w:rPr>
          <w:rFonts w:cs="Arial"/>
        </w:rPr>
      </w:pPr>
      <w:r>
        <w:rPr>
          <w:rFonts w:cs="Arial"/>
        </w:rPr>
        <w:t xml:space="preserve">Cross training with nucleotides department for AKTA purification  </w:t>
      </w:r>
    </w:p>
    <w:p w:rsidR="004B03B9" w:rsidRPr="00D21951" w:rsidRDefault="004B03B9" w:rsidP="004B03B9">
      <w:pPr>
        <w:numPr>
          <w:ilvl w:val="0"/>
          <w:numId w:val="1"/>
        </w:numPr>
        <w:tabs>
          <w:tab w:val="clear" w:pos="1500"/>
          <w:tab w:val="left" w:pos="720"/>
        </w:tabs>
        <w:autoSpaceDE w:val="0"/>
        <w:ind w:left="720"/>
        <w:rPr>
          <w:rFonts w:cs="Arial"/>
        </w:rPr>
      </w:pPr>
      <w:r w:rsidRPr="00D21951">
        <w:rPr>
          <w:rFonts w:cs="Arial"/>
        </w:rPr>
        <w:t xml:space="preserve">Perform item qualification for reagents and solvents </w:t>
      </w:r>
    </w:p>
    <w:p w:rsidR="004B03B9" w:rsidRPr="00D21951" w:rsidRDefault="004B03B9" w:rsidP="004B03B9">
      <w:pPr>
        <w:numPr>
          <w:ilvl w:val="0"/>
          <w:numId w:val="1"/>
        </w:numPr>
        <w:tabs>
          <w:tab w:val="clear" w:pos="1500"/>
          <w:tab w:val="left" w:pos="720"/>
        </w:tabs>
        <w:autoSpaceDE w:val="0"/>
        <w:ind w:left="720"/>
        <w:rPr>
          <w:rFonts w:cs="Arial"/>
        </w:rPr>
      </w:pPr>
      <w:r w:rsidRPr="00D21951">
        <w:rPr>
          <w:rFonts w:cs="Arial"/>
        </w:rPr>
        <w:t>Oversee final product packaging and storage</w:t>
      </w:r>
    </w:p>
    <w:p w:rsidR="004B03B9" w:rsidRPr="00D21951" w:rsidRDefault="004B03B9" w:rsidP="004B03B9">
      <w:pPr>
        <w:numPr>
          <w:ilvl w:val="0"/>
          <w:numId w:val="1"/>
        </w:numPr>
        <w:tabs>
          <w:tab w:val="clear" w:pos="1500"/>
          <w:tab w:val="left" w:pos="720"/>
        </w:tabs>
        <w:autoSpaceDE w:val="0"/>
        <w:ind w:left="720"/>
        <w:rPr>
          <w:rStyle w:val="pc-rtg-body1"/>
          <w:rFonts w:cs="Arial"/>
        </w:rPr>
      </w:pPr>
      <w:r w:rsidRPr="00D21951">
        <w:rPr>
          <w:rStyle w:val="pc-rtg-body1"/>
          <w:rFonts w:cs="Arial"/>
        </w:rPr>
        <w:t>Assist with the selection and evaluation of production equipment</w:t>
      </w:r>
    </w:p>
    <w:p w:rsidR="004B03B9" w:rsidRPr="00D21951" w:rsidRDefault="004B03B9" w:rsidP="004B03B9">
      <w:pPr>
        <w:numPr>
          <w:ilvl w:val="0"/>
          <w:numId w:val="1"/>
        </w:numPr>
        <w:tabs>
          <w:tab w:val="clear" w:pos="1500"/>
          <w:tab w:val="left" w:pos="720"/>
        </w:tabs>
        <w:autoSpaceDE w:val="0"/>
        <w:ind w:left="720"/>
        <w:rPr>
          <w:rFonts w:cs="Arial"/>
        </w:rPr>
      </w:pPr>
      <w:r w:rsidRPr="00D21951">
        <w:rPr>
          <w:rFonts w:cs="Arial"/>
        </w:rPr>
        <w:t xml:space="preserve">Process development troubleshooting </w:t>
      </w:r>
    </w:p>
    <w:p w:rsidR="004B03B9" w:rsidRPr="00D21951" w:rsidRDefault="004B03B9" w:rsidP="004B03B9">
      <w:pPr>
        <w:numPr>
          <w:ilvl w:val="0"/>
          <w:numId w:val="1"/>
        </w:numPr>
        <w:tabs>
          <w:tab w:val="clear" w:pos="1500"/>
          <w:tab w:val="left" w:pos="720"/>
        </w:tabs>
        <w:autoSpaceDE w:val="0"/>
        <w:ind w:left="720"/>
        <w:rPr>
          <w:rFonts w:cs="Arial"/>
        </w:rPr>
      </w:pPr>
      <w:r w:rsidRPr="00D21951">
        <w:rPr>
          <w:rFonts w:cs="Arial"/>
        </w:rPr>
        <w:t>Writing, reviewing and training chemists in manufacturing methods/ deviations</w:t>
      </w:r>
    </w:p>
    <w:p w:rsidR="004B03B9" w:rsidRPr="00D21951" w:rsidRDefault="004B03B9" w:rsidP="004B03B9">
      <w:pPr>
        <w:numPr>
          <w:ilvl w:val="0"/>
          <w:numId w:val="1"/>
        </w:numPr>
        <w:tabs>
          <w:tab w:val="clear" w:pos="1500"/>
          <w:tab w:val="left" w:pos="720"/>
        </w:tabs>
        <w:autoSpaceDE w:val="0"/>
        <w:ind w:left="720"/>
        <w:rPr>
          <w:rFonts w:cs="Arial"/>
        </w:rPr>
      </w:pPr>
      <w:r w:rsidRPr="00D21951">
        <w:rPr>
          <w:rFonts w:cs="Arial"/>
        </w:rPr>
        <w:t xml:space="preserve">Perform scientific review, conduct oral and written evaluations of the literature </w:t>
      </w:r>
    </w:p>
    <w:p w:rsidR="004B03B9" w:rsidRPr="00D21951" w:rsidRDefault="004B03B9" w:rsidP="004B03B9">
      <w:pPr>
        <w:numPr>
          <w:ilvl w:val="0"/>
          <w:numId w:val="1"/>
        </w:numPr>
        <w:tabs>
          <w:tab w:val="clear" w:pos="1500"/>
          <w:tab w:val="left" w:pos="720"/>
        </w:tabs>
        <w:suppressAutoHyphens w:val="0"/>
        <w:autoSpaceDE w:val="0"/>
        <w:ind w:left="1080" w:hanging="720"/>
        <w:rPr>
          <w:rFonts w:cs="Arial"/>
        </w:rPr>
      </w:pPr>
      <w:r w:rsidRPr="00D21951">
        <w:rPr>
          <w:rFonts w:cs="Arial"/>
        </w:rPr>
        <w:t>Writing Safety Data Sheet (SDS) and Certificate of Analysis (C of A)</w:t>
      </w:r>
    </w:p>
    <w:p w:rsidR="004B03B9" w:rsidRDefault="004B03B9" w:rsidP="004B03B9">
      <w:pPr>
        <w:numPr>
          <w:ilvl w:val="0"/>
          <w:numId w:val="1"/>
        </w:numPr>
        <w:tabs>
          <w:tab w:val="clear" w:pos="1500"/>
          <w:tab w:val="left" w:pos="720"/>
        </w:tabs>
        <w:autoSpaceDE w:val="0"/>
        <w:ind w:left="720"/>
        <w:rPr>
          <w:rFonts w:cs="Arial"/>
        </w:rPr>
      </w:pPr>
      <w:r w:rsidRPr="00D21951">
        <w:rPr>
          <w:rFonts w:cs="Arial"/>
        </w:rPr>
        <w:t>Assisted with writing comprehensive, authoritative statistical and analytical reports from sc</w:t>
      </w:r>
      <w:r>
        <w:rPr>
          <w:rFonts w:cs="Arial"/>
        </w:rPr>
        <w:t>ientific investigations studies.</w:t>
      </w:r>
    </w:p>
    <w:p w:rsidR="00B278F6" w:rsidRPr="00B278F6" w:rsidRDefault="00B278F6" w:rsidP="00B278F6">
      <w:pPr>
        <w:numPr>
          <w:ilvl w:val="0"/>
          <w:numId w:val="1"/>
        </w:numPr>
        <w:tabs>
          <w:tab w:val="clear" w:pos="1500"/>
          <w:tab w:val="left" w:pos="720"/>
        </w:tabs>
        <w:autoSpaceDE w:val="0"/>
        <w:ind w:left="720"/>
        <w:rPr>
          <w:rFonts w:cs="Arial"/>
        </w:rPr>
      </w:pPr>
      <w:r w:rsidRPr="00E63BA6">
        <w:rPr>
          <w:rFonts w:cs="Arial"/>
        </w:rPr>
        <w:t>Participate in developing analytical methods and extending their application to other substances</w:t>
      </w:r>
      <w:r>
        <w:rPr>
          <w:rFonts w:cs="Arial"/>
        </w:rPr>
        <w:t>.</w:t>
      </w:r>
    </w:p>
    <w:p w:rsidR="004B03B9" w:rsidRPr="00D21951" w:rsidRDefault="004B03B9" w:rsidP="004B03B9">
      <w:pPr>
        <w:numPr>
          <w:ilvl w:val="0"/>
          <w:numId w:val="1"/>
        </w:numPr>
        <w:tabs>
          <w:tab w:val="clear" w:pos="1500"/>
          <w:tab w:val="left" w:pos="720"/>
        </w:tabs>
        <w:autoSpaceDE w:val="0"/>
        <w:ind w:left="720"/>
        <w:rPr>
          <w:rFonts w:cs="Arial"/>
        </w:rPr>
      </w:pPr>
      <w:r>
        <w:rPr>
          <w:rFonts w:cs="Arial"/>
        </w:rPr>
        <w:t xml:space="preserve">Work with the customer in the determination of the final product for </w:t>
      </w:r>
      <w:r w:rsidRPr="00D21951">
        <w:rPr>
          <w:rFonts w:cs="Arial"/>
        </w:rPr>
        <w:t>RNA and DNA Phosphoramidites</w:t>
      </w:r>
    </w:p>
    <w:p w:rsidR="004B03B9" w:rsidRPr="00D21951" w:rsidRDefault="004B03B9" w:rsidP="004B03B9">
      <w:pPr>
        <w:tabs>
          <w:tab w:val="left" w:pos="720"/>
        </w:tabs>
        <w:suppressAutoHyphens w:val="0"/>
        <w:autoSpaceDE w:val="0"/>
        <w:ind w:left="1080"/>
        <w:rPr>
          <w:rFonts w:cs="Arial"/>
        </w:rPr>
      </w:pPr>
    </w:p>
    <w:p w:rsidR="004B03B9" w:rsidRPr="00D21951" w:rsidRDefault="004B03B9" w:rsidP="004B03B9">
      <w:pPr>
        <w:autoSpaceDE w:val="0"/>
        <w:rPr>
          <w:rFonts w:cs="Arial"/>
          <w:b/>
          <w:bCs/>
          <w:color w:val="0000FF"/>
        </w:rPr>
      </w:pPr>
      <w:r w:rsidRPr="00D21951">
        <w:rPr>
          <w:rFonts w:cs="Arial"/>
          <w:b/>
          <w:bCs/>
          <w:color w:val="0000FF"/>
        </w:rPr>
        <w:t xml:space="preserve">05 September 2005 to 31 December 2006 (Monomer </w:t>
      </w:r>
      <w:r>
        <w:rPr>
          <w:rFonts w:cs="Arial"/>
          <w:b/>
          <w:bCs/>
          <w:color w:val="0000FF"/>
        </w:rPr>
        <w:t xml:space="preserve">Sciences, Inc., New Market AL) </w:t>
      </w:r>
    </w:p>
    <w:p w:rsidR="004B03B9" w:rsidRPr="00D21951" w:rsidRDefault="004B03B9" w:rsidP="004B03B9">
      <w:pPr>
        <w:autoSpaceDE w:val="0"/>
        <w:rPr>
          <w:rFonts w:cs="Arial"/>
          <w:b/>
          <w:bCs/>
        </w:rPr>
      </w:pPr>
    </w:p>
    <w:p w:rsidR="004B03B9" w:rsidRPr="00D21951" w:rsidRDefault="004B03B9" w:rsidP="004B03B9">
      <w:pPr>
        <w:autoSpaceDE w:val="0"/>
        <w:ind w:left="-540" w:firstLine="540"/>
        <w:rPr>
          <w:rFonts w:cs="Arial"/>
          <w:b/>
          <w:bCs/>
        </w:rPr>
      </w:pPr>
      <w:r w:rsidRPr="00D21951">
        <w:rPr>
          <w:rFonts w:cs="Arial"/>
          <w:b/>
          <w:bCs/>
        </w:rPr>
        <w:t>Senior Synthetic Organic Chemist (R&amp;D Chemist):</w:t>
      </w:r>
      <w:r w:rsidR="00D452B4">
        <w:rPr>
          <w:rFonts w:cs="Arial"/>
          <w:b/>
          <w:bCs/>
        </w:rPr>
        <w:t xml:space="preserve"> $55K</w:t>
      </w:r>
    </w:p>
    <w:p w:rsidR="004B03B9" w:rsidRPr="00D21951" w:rsidRDefault="004B03B9" w:rsidP="004B03B9">
      <w:pPr>
        <w:autoSpaceDE w:val="0"/>
        <w:ind w:left="-540" w:firstLine="540"/>
        <w:rPr>
          <w:rFonts w:cs="Arial"/>
          <w:b/>
          <w:bCs/>
        </w:rPr>
      </w:pPr>
    </w:p>
    <w:p w:rsidR="004B03B9" w:rsidRPr="00D21951" w:rsidRDefault="004B03B9" w:rsidP="004B03B9">
      <w:pPr>
        <w:numPr>
          <w:ilvl w:val="0"/>
          <w:numId w:val="1"/>
        </w:numPr>
        <w:tabs>
          <w:tab w:val="clear" w:pos="1500"/>
          <w:tab w:val="left" w:pos="720"/>
        </w:tabs>
        <w:autoSpaceDE w:val="0"/>
        <w:ind w:left="720"/>
        <w:rPr>
          <w:rFonts w:cs="Arial"/>
        </w:rPr>
      </w:pPr>
      <w:r w:rsidRPr="00D21951">
        <w:rPr>
          <w:rFonts w:cs="Arial"/>
        </w:rPr>
        <w:t xml:space="preserve">Design - synthesis of modified nucleosides, RNA and DNA Phosphoramidites (Therapeutic RNA and molecular diagnostics reagents) and organic dyes. Scale up organic reactions. </w:t>
      </w:r>
    </w:p>
    <w:p w:rsidR="004B03B9" w:rsidRPr="00D21951" w:rsidRDefault="004B03B9" w:rsidP="004B03B9">
      <w:pPr>
        <w:numPr>
          <w:ilvl w:val="0"/>
          <w:numId w:val="1"/>
        </w:numPr>
        <w:tabs>
          <w:tab w:val="clear" w:pos="1500"/>
          <w:tab w:val="left" w:pos="720"/>
        </w:tabs>
        <w:autoSpaceDE w:val="0"/>
        <w:ind w:left="720"/>
        <w:rPr>
          <w:rFonts w:cs="Arial"/>
        </w:rPr>
      </w:pPr>
      <w:r w:rsidRPr="00D21951">
        <w:rPr>
          <w:rFonts w:cs="Arial"/>
        </w:rPr>
        <w:t xml:space="preserve">Develop analytical methods to determine the purity of the raw materials, intermediates and final products </w:t>
      </w:r>
    </w:p>
    <w:p w:rsidR="004B03B9" w:rsidRPr="00D21951" w:rsidRDefault="004B03B9" w:rsidP="004B03B9">
      <w:pPr>
        <w:autoSpaceDE w:val="0"/>
        <w:rPr>
          <w:rFonts w:cs="Arial"/>
        </w:rPr>
      </w:pPr>
    </w:p>
    <w:p w:rsidR="004B03B9" w:rsidRPr="00D21951" w:rsidRDefault="004B03B9" w:rsidP="004B03B9">
      <w:pPr>
        <w:autoSpaceDE w:val="0"/>
        <w:rPr>
          <w:rFonts w:cs="Arial"/>
          <w:b/>
          <w:bCs/>
          <w:color w:val="0000FF"/>
        </w:rPr>
      </w:pPr>
      <w:r w:rsidRPr="00D21951">
        <w:rPr>
          <w:rFonts w:cs="Arial"/>
          <w:b/>
          <w:bCs/>
          <w:color w:val="0000FF"/>
        </w:rPr>
        <w:lastRenderedPageBreak/>
        <w:t>07 March 2005 to 03 September 2005 (</w:t>
      </w:r>
      <w:proofErr w:type="spellStart"/>
      <w:r w:rsidRPr="00D21951">
        <w:rPr>
          <w:rFonts w:cs="Arial"/>
          <w:b/>
          <w:bCs/>
          <w:color w:val="0000FF"/>
        </w:rPr>
        <w:t>Qualitest</w:t>
      </w:r>
      <w:proofErr w:type="spellEnd"/>
      <w:r w:rsidRPr="00D21951">
        <w:rPr>
          <w:rFonts w:cs="Arial"/>
          <w:b/>
          <w:bCs/>
          <w:color w:val="0000FF"/>
        </w:rPr>
        <w:t xml:space="preserve"> Pharmaceutical (Vintage Pharma</w:t>
      </w:r>
      <w:r>
        <w:rPr>
          <w:rFonts w:cs="Arial"/>
          <w:b/>
          <w:bCs/>
          <w:color w:val="0000FF"/>
        </w:rPr>
        <w:t xml:space="preserve">ceutical Co.,) Huntsville AL) </w:t>
      </w:r>
    </w:p>
    <w:p w:rsidR="004B03B9" w:rsidRPr="00D21951" w:rsidRDefault="004B03B9" w:rsidP="004B03B9">
      <w:pPr>
        <w:autoSpaceDE w:val="0"/>
        <w:rPr>
          <w:rFonts w:cs="Arial"/>
          <w:b/>
          <w:bCs/>
        </w:rPr>
      </w:pPr>
    </w:p>
    <w:p w:rsidR="004B03B9" w:rsidRPr="00D21951" w:rsidRDefault="004B03B9" w:rsidP="004B03B9">
      <w:pPr>
        <w:autoSpaceDE w:val="0"/>
        <w:ind w:left="-540" w:firstLine="540"/>
        <w:rPr>
          <w:rFonts w:cs="Arial"/>
          <w:b/>
          <w:bCs/>
        </w:rPr>
      </w:pPr>
      <w:r w:rsidRPr="00D21951">
        <w:rPr>
          <w:rFonts w:cs="Arial"/>
          <w:b/>
          <w:bCs/>
        </w:rPr>
        <w:t>R&amp;D Analytical Chemist:</w:t>
      </w:r>
      <w:r w:rsidR="00D452B4">
        <w:rPr>
          <w:rFonts w:cs="Arial"/>
          <w:b/>
          <w:bCs/>
        </w:rPr>
        <w:t xml:space="preserve"> </w:t>
      </w:r>
    </w:p>
    <w:p w:rsidR="004B03B9" w:rsidRPr="00D21951" w:rsidRDefault="004B03B9" w:rsidP="004B03B9">
      <w:pPr>
        <w:autoSpaceDE w:val="0"/>
        <w:ind w:left="-540" w:firstLine="540"/>
        <w:rPr>
          <w:rFonts w:cs="Arial"/>
          <w:b/>
          <w:bCs/>
        </w:rPr>
      </w:pPr>
    </w:p>
    <w:p w:rsidR="004B03B9" w:rsidRPr="00D21951" w:rsidRDefault="004B03B9" w:rsidP="004B03B9">
      <w:pPr>
        <w:pStyle w:val="NormalWeb"/>
        <w:numPr>
          <w:ilvl w:val="0"/>
          <w:numId w:val="2"/>
        </w:numPr>
        <w:spacing w:before="0" w:beforeAutospacing="0" w:after="0" w:afterAutospacing="0"/>
        <w:rPr>
          <w:rFonts w:ascii="Arial" w:hAnsi="Arial" w:cs="Arial"/>
          <w:sz w:val="20"/>
          <w:szCs w:val="20"/>
        </w:rPr>
      </w:pPr>
      <w:r w:rsidRPr="00D21951">
        <w:rPr>
          <w:rFonts w:ascii="Arial" w:hAnsi="Arial" w:cs="Arial"/>
          <w:sz w:val="20"/>
          <w:szCs w:val="20"/>
        </w:rPr>
        <w:t>Develop, review and analyze chemical formulations involved in the manufacturing of human generic drugs</w:t>
      </w:r>
    </w:p>
    <w:p w:rsidR="004B03B9" w:rsidRPr="00D21951" w:rsidRDefault="004B03B9" w:rsidP="004B03B9">
      <w:pPr>
        <w:numPr>
          <w:ilvl w:val="0"/>
          <w:numId w:val="2"/>
        </w:numPr>
        <w:rPr>
          <w:rFonts w:cs="Arial"/>
          <w:lang w:eastAsia="en-US"/>
        </w:rPr>
      </w:pPr>
      <w:r w:rsidRPr="00D21951">
        <w:rPr>
          <w:rFonts w:cs="Arial"/>
          <w:lang w:eastAsia="en-US"/>
        </w:rPr>
        <w:t>Develop analytical methods and extending their application to other substances designing new sampling and sample preparation procedures and validation and collaborative studies.</w:t>
      </w:r>
    </w:p>
    <w:p w:rsidR="004B03B9" w:rsidRPr="00D21951" w:rsidRDefault="004B03B9" w:rsidP="004B03B9">
      <w:pPr>
        <w:numPr>
          <w:ilvl w:val="0"/>
          <w:numId w:val="3"/>
        </w:numPr>
        <w:tabs>
          <w:tab w:val="clear" w:pos="1500"/>
          <w:tab w:val="left" w:pos="720"/>
        </w:tabs>
        <w:autoSpaceDE w:val="0"/>
        <w:ind w:left="720"/>
        <w:rPr>
          <w:rFonts w:cs="Arial"/>
        </w:rPr>
      </w:pPr>
      <w:r w:rsidRPr="00D21951">
        <w:rPr>
          <w:rFonts w:cs="Arial"/>
        </w:rPr>
        <w:t>Worked with drug substance raw materials sampling, testing (IR, UV, HPLC, UPLC, and the entire test for the raw materials) for API quality vs.</w:t>
      </w:r>
      <w:r w:rsidRPr="00D21951">
        <w:rPr>
          <w:rFonts w:cs="Arial"/>
          <w:i/>
        </w:rPr>
        <w:t xml:space="preserve"> </w:t>
      </w:r>
      <w:r w:rsidRPr="00D21951">
        <w:rPr>
          <w:rFonts w:cs="Arial"/>
        </w:rPr>
        <w:t>USP standards following the FDA regulation to release raw materials for formulation</w:t>
      </w:r>
    </w:p>
    <w:p w:rsidR="004B03B9" w:rsidRPr="00D21951" w:rsidRDefault="004B03B9" w:rsidP="004B03B9">
      <w:pPr>
        <w:numPr>
          <w:ilvl w:val="0"/>
          <w:numId w:val="3"/>
        </w:numPr>
        <w:tabs>
          <w:tab w:val="clear" w:pos="1500"/>
          <w:tab w:val="left" w:pos="720"/>
        </w:tabs>
        <w:autoSpaceDE w:val="0"/>
        <w:ind w:left="720"/>
        <w:rPr>
          <w:rFonts w:cs="Arial"/>
        </w:rPr>
      </w:pPr>
      <w:r w:rsidRPr="00D21951">
        <w:rPr>
          <w:rFonts w:cs="Arial"/>
        </w:rPr>
        <w:t>Implement and incorporate latest developments in methods for drug analysis under the applicable quality and safety regulations</w:t>
      </w:r>
    </w:p>
    <w:p w:rsidR="004B03B9" w:rsidRPr="00D21951" w:rsidRDefault="004B03B9" w:rsidP="004B03B9">
      <w:pPr>
        <w:numPr>
          <w:ilvl w:val="0"/>
          <w:numId w:val="3"/>
        </w:numPr>
        <w:tabs>
          <w:tab w:val="clear" w:pos="1500"/>
          <w:tab w:val="left" w:pos="720"/>
        </w:tabs>
        <w:autoSpaceDE w:val="0"/>
        <w:ind w:left="720"/>
        <w:rPr>
          <w:rFonts w:cs="Arial"/>
        </w:rPr>
      </w:pPr>
      <w:r w:rsidRPr="00D21951">
        <w:rPr>
          <w:rFonts w:cs="Arial"/>
        </w:rPr>
        <w:t>Communicate review of the drug analysis outcomes with senior managers through oral and written communication.</w:t>
      </w:r>
    </w:p>
    <w:p w:rsidR="004B03B9" w:rsidRPr="00D21951" w:rsidRDefault="004B03B9" w:rsidP="004B03B9">
      <w:pPr>
        <w:numPr>
          <w:ilvl w:val="0"/>
          <w:numId w:val="3"/>
        </w:numPr>
        <w:tabs>
          <w:tab w:val="clear" w:pos="1500"/>
          <w:tab w:val="left" w:pos="720"/>
        </w:tabs>
        <w:autoSpaceDE w:val="0"/>
        <w:ind w:left="720"/>
        <w:rPr>
          <w:rFonts w:cs="Arial"/>
        </w:rPr>
      </w:pPr>
      <w:r w:rsidRPr="00D21951">
        <w:rPr>
          <w:rFonts w:cs="Arial"/>
        </w:rPr>
        <w:t>Transfer developed Analytical Method from Research and Development to Quality Control Department and train QC chemists in the developed Analytical Method</w:t>
      </w:r>
    </w:p>
    <w:p w:rsidR="004B03B9" w:rsidRPr="00D21951" w:rsidRDefault="004B03B9" w:rsidP="004B03B9">
      <w:pPr>
        <w:autoSpaceDE w:val="0"/>
        <w:ind w:left="-720" w:right="-706"/>
        <w:rPr>
          <w:rFonts w:cs="Arial"/>
          <w:b/>
          <w:bCs/>
        </w:rPr>
      </w:pPr>
      <w:r w:rsidRPr="00D21951">
        <w:rPr>
          <w:rFonts w:cs="Arial"/>
          <w:b/>
          <w:bCs/>
        </w:rPr>
        <w:t xml:space="preserve">EDUCATION: </w:t>
      </w:r>
    </w:p>
    <w:p w:rsidR="004B03B9" w:rsidRPr="00D21951" w:rsidRDefault="004B03B9" w:rsidP="004B03B9">
      <w:pPr>
        <w:autoSpaceDE w:val="0"/>
        <w:ind w:left="720"/>
        <w:rPr>
          <w:rFonts w:cs="Arial"/>
        </w:rPr>
      </w:pPr>
      <w:r w:rsidRPr="00D21951">
        <w:rPr>
          <w:rFonts w:cs="Arial"/>
          <w:b/>
          <w:bCs/>
          <w:color w:val="0000FF"/>
        </w:rPr>
        <w:t>2001-2004    Master of Science in Bioorganic Chemistry (Three years)</w:t>
      </w:r>
      <w:r w:rsidRPr="00D21951">
        <w:rPr>
          <w:rFonts w:cs="Arial"/>
          <w:bCs/>
        </w:rPr>
        <w:t xml:space="preserve">, </w:t>
      </w:r>
      <w:r w:rsidRPr="00D21951">
        <w:rPr>
          <w:rFonts w:cs="Arial"/>
        </w:rPr>
        <w:t>Track: Design and Synthesis, Faculty of Mathematics and Natural Sciences,</w:t>
      </w:r>
      <w:r w:rsidRPr="00D21951">
        <w:rPr>
          <w:rFonts w:cs="Arial"/>
          <w:bCs/>
        </w:rPr>
        <w:t xml:space="preserve"> Leiden University, Leiden, Netherlands</w:t>
      </w:r>
    </w:p>
    <w:p w:rsidR="004B03B9" w:rsidRPr="00D21951" w:rsidRDefault="004B03B9" w:rsidP="004B03B9">
      <w:pPr>
        <w:autoSpaceDE w:val="0"/>
        <w:ind w:left="720"/>
        <w:rPr>
          <w:rFonts w:cs="Arial"/>
          <w:bCs/>
        </w:rPr>
      </w:pPr>
      <w:r w:rsidRPr="00D21951">
        <w:rPr>
          <w:rFonts w:cs="Arial"/>
          <w:b/>
          <w:bCs/>
          <w:color w:val="0000FF"/>
        </w:rPr>
        <w:t xml:space="preserve">1993-1996   Bachelor of Science in </w:t>
      </w:r>
      <w:r w:rsidRPr="00D21951">
        <w:rPr>
          <w:rFonts w:cs="Arial"/>
          <w:b/>
          <w:color w:val="0000FF"/>
        </w:rPr>
        <w:t>Chemistry and Zoology (Four Years)</w:t>
      </w:r>
      <w:r w:rsidRPr="00D21951">
        <w:rPr>
          <w:rFonts w:cs="Arial"/>
          <w:bCs/>
        </w:rPr>
        <w:t>, (Physics and Mathematics, Chemistry, Zoology, Botany and Scientific English), University of Khartoum, Khartoum, Sudan</w:t>
      </w:r>
    </w:p>
    <w:p w:rsidR="004B03B9" w:rsidRPr="00D21951" w:rsidRDefault="004B03B9" w:rsidP="004B03B9">
      <w:pPr>
        <w:autoSpaceDE w:val="0"/>
        <w:rPr>
          <w:rFonts w:cs="Arial"/>
          <w:bCs/>
        </w:rPr>
      </w:pPr>
    </w:p>
    <w:p w:rsidR="004B03B9" w:rsidRPr="00D21951" w:rsidRDefault="004B03B9" w:rsidP="004B03B9">
      <w:pPr>
        <w:tabs>
          <w:tab w:val="left" w:pos="1800"/>
        </w:tabs>
        <w:autoSpaceDE w:val="0"/>
        <w:ind w:left="-720" w:right="-706"/>
        <w:rPr>
          <w:rFonts w:cs="Arial"/>
          <w:b/>
          <w:bCs/>
        </w:rPr>
      </w:pPr>
      <w:r w:rsidRPr="00D21951">
        <w:rPr>
          <w:rFonts w:cs="Arial"/>
          <w:b/>
          <w:bCs/>
        </w:rPr>
        <w:t>TRAINING COURSES:</w:t>
      </w:r>
    </w:p>
    <w:p w:rsidR="004B03B9" w:rsidRPr="00D21951" w:rsidRDefault="004B03B9" w:rsidP="004B03B9">
      <w:pPr>
        <w:tabs>
          <w:tab w:val="left" w:pos="1800"/>
        </w:tabs>
        <w:autoSpaceDE w:val="0"/>
        <w:ind w:left="-720" w:right="-706"/>
        <w:rPr>
          <w:rFonts w:cs="Arial"/>
          <w:b/>
          <w:bCs/>
        </w:rPr>
      </w:pPr>
    </w:p>
    <w:p w:rsidR="004B03B9" w:rsidRPr="00D21951" w:rsidRDefault="004B03B9" w:rsidP="004B03B9">
      <w:pPr>
        <w:numPr>
          <w:ilvl w:val="0"/>
          <w:numId w:val="4"/>
        </w:numPr>
        <w:tabs>
          <w:tab w:val="left" w:pos="720"/>
          <w:tab w:val="left" w:pos="1800"/>
        </w:tabs>
        <w:autoSpaceDE w:val="0"/>
        <w:ind w:left="720"/>
        <w:rPr>
          <w:rFonts w:cs="Arial"/>
        </w:rPr>
      </w:pPr>
      <w:r w:rsidRPr="00D21951">
        <w:rPr>
          <w:rFonts w:cs="Arial"/>
        </w:rPr>
        <w:t>Current Good Manufacturing Practice regulations training (Fisher BioServices Jan 2018)</w:t>
      </w:r>
    </w:p>
    <w:p w:rsidR="004B03B9" w:rsidRPr="00D21951" w:rsidRDefault="004B03B9" w:rsidP="004B03B9">
      <w:pPr>
        <w:tabs>
          <w:tab w:val="left" w:pos="720"/>
        </w:tabs>
        <w:autoSpaceDE w:val="0"/>
        <w:ind w:left="720"/>
        <w:rPr>
          <w:rFonts w:cs="Arial"/>
        </w:rPr>
      </w:pPr>
      <w:r w:rsidRPr="00D21951">
        <w:rPr>
          <w:rFonts w:cs="Arial"/>
        </w:rPr>
        <w:t xml:space="preserve">Corporation </w:t>
      </w:r>
    </w:p>
    <w:p w:rsidR="004B03B9" w:rsidRPr="00D21951" w:rsidRDefault="004B03B9" w:rsidP="004B03B9">
      <w:pPr>
        <w:numPr>
          <w:ilvl w:val="0"/>
          <w:numId w:val="4"/>
        </w:numPr>
        <w:tabs>
          <w:tab w:val="left" w:pos="720"/>
          <w:tab w:val="left" w:pos="1800"/>
        </w:tabs>
        <w:autoSpaceDE w:val="0"/>
        <w:ind w:left="720"/>
        <w:rPr>
          <w:rFonts w:cs="Arial"/>
        </w:rPr>
      </w:pPr>
      <w:r w:rsidRPr="00D21951">
        <w:rPr>
          <w:rFonts w:cs="Arial"/>
        </w:rPr>
        <w:t xml:space="preserve">Analytical Method Development Workshops Columbia, MD (MAY 2017) by Waters Corporation </w:t>
      </w:r>
    </w:p>
    <w:p w:rsidR="004B03B9" w:rsidRPr="00D21951" w:rsidRDefault="004B03B9" w:rsidP="004B03B9">
      <w:pPr>
        <w:numPr>
          <w:ilvl w:val="0"/>
          <w:numId w:val="4"/>
        </w:numPr>
        <w:tabs>
          <w:tab w:val="left" w:pos="720"/>
          <w:tab w:val="left" w:pos="1800"/>
        </w:tabs>
        <w:autoSpaceDE w:val="0"/>
        <w:ind w:left="720"/>
        <w:rPr>
          <w:rFonts w:cs="Arial"/>
        </w:rPr>
      </w:pPr>
      <w:r w:rsidRPr="00D21951">
        <w:rPr>
          <w:rFonts w:cs="Arial"/>
        </w:rPr>
        <w:t>Master Control Advanced User Training (November 2016)</w:t>
      </w:r>
    </w:p>
    <w:p w:rsidR="004B03B9" w:rsidRPr="00D21951" w:rsidRDefault="004B03B9" w:rsidP="004B03B9">
      <w:pPr>
        <w:numPr>
          <w:ilvl w:val="0"/>
          <w:numId w:val="4"/>
        </w:numPr>
        <w:tabs>
          <w:tab w:val="left" w:pos="720"/>
          <w:tab w:val="left" w:pos="1800"/>
        </w:tabs>
        <w:autoSpaceDE w:val="0"/>
        <w:ind w:left="720"/>
        <w:rPr>
          <w:rFonts w:cs="Arial"/>
        </w:rPr>
      </w:pPr>
      <w:r w:rsidRPr="00D21951">
        <w:rPr>
          <w:rFonts w:cs="Arial"/>
        </w:rPr>
        <w:t>Developing Frontline Leaders (This training is targeted towards managers of people with at least 1 year of management experience (6-7 June 2016)</w:t>
      </w:r>
    </w:p>
    <w:p w:rsidR="004B03B9" w:rsidRPr="00D21951" w:rsidRDefault="004B03B9" w:rsidP="004B03B9">
      <w:pPr>
        <w:numPr>
          <w:ilvl w:val="0"/>
          <w:numId w:val="4"/>
        </w:numPr>
        <w:tabs>
          <w:tab w:val="left" w:pos="720"/>
          <w:tab w:val="left" w:pos="1800"/>
        </w:tabs>
        <w:autoSpaceDE w:val="0"/>
        <w:ind w:left="720"/>
        <w:rPr>
          <w:rFonts w:cs="Arial"/>
          <w:b/>
          <w:bCs/>
        </w:rPr>
      </w:pPr>
      <w:r w:rsidRPr="00D21951">
        <w:rPr>
          <w:rFonts w:cs="Arial"/>
        </w:rPr>
        <w:t>Root Cause Analysis Tools</w:t>
      </w:r>
      <w:r w:rsidRPr="00D21951">
        <w:rPr>
          <w:rFonts w:cs="Arial"/>
          <w:bCs/>
        </w:rPr>
        <w:t xml:space="preserve"> Thermo Fisher Scientific (TMO), 10/ 2013</w:t>
      </w:r>
    </w:p>
    <w:p w:rsidR="004B03B9" w:rsidRPr="00D21951" w:rsidRDefault="004B03B9" w:rsidP="004B03B9">
      <w:pPr>
        <w:numPr>
          <w:ilvl w:val="0"/>
          <w:numId w:val="4"/>
        </w:numPr>
        <w:tabs>
          <w:tab w:val="left" w:pos="720"/>
          <w:tab w:val="left" w:pos="1800"/>
        </w:tabs>
        <w:autoSpaceDE w:val="0"/>
        <w:ind w:left="720"/>
        <w:rPr>
          <w:rFonts w:cs="Arial"/>
          <w:b/>
          <w:bCs/>
        </w:rPr>
      </w:pPr>
      <w:r w:rsidRPr="00D21951">
        <w:rPr>
          <w:rFonts w:cs="Arial"/>
        </w:rPr>
        <w:t>Practical Process Improvement/ Process Champion (Mangers):</w:t>
      </w:r>
      <w:r w:rsidRPr="00D21951">
        <w:rPr>
          <w:rFonts w:cs="Arial"/>
          <w:bCs/>
        </w:rPr>
        <w:t xml:space="preserve"> TMO, 02/ 2013</w:t>
      </w:r>
    </w:p>
    <w:p w:rsidR="004B03B9" w:rsidRPr="00D21951" w:rsidRDefault="004B03B9" w:rsidP="004B03B9">
      <w:pPr>
        <w:numPr>
          <w:ilvl w:val="0"/>
          <w:numId w:val="4"/>
        </w:numPr>
        <w:tabs>
          <w:tab w:val="left" w:pos="720"/>
          <w:tab w:val="left" w:pos="1800"/>
        </w:tabs>
        <w:autoSpaceDE w:val="0"/>
        <w:ind w:left="720"/>
        <w:rPr>
          <w:rFonts w:cs="Arial"/>
          <w:b/>
          <w:bCs/>
        </w:rPr>
      </w:pPr>
      <w:r w:rsidRPr="00D21951">
        <w:rPr>
          <w:rFonts w:cs="Arial"/>
        </w:rPr>
        <w:t xml:space="preserve">Certified Trainer: </w:t>
      </w:r>
      <w:r w:rsidRPr="00D21951">
        <w:rPr>
          <w:rFonts w:cs="Arial"/>
          <w:bCs/>
        </w:rPr>
        <w:t>FBS, 08/2012</w:t>
      </w:r>
    </w:p>
    <w:p w:rsidR="004B03B9" w:rsidRPr="00D21951" w:rsidRDefault="004B03B9" w:rsidP="004B03B9">
      <w:pPr>
        <w:numPr>
          <w:ilvl w:val="0"/>
          <w:numId w:val="4"/>
        </w:numPr>
        <w:tabs>
          <w:tab w:val="left" w:pos="720"/>
          <w:tab w:val="left" w:pos="1800"/>
        </w:tabs>
        <w:autoSpaceDE w:val="0"/>
        <w:ind w:left="720"/>
        <w:rPr>
          <w:rFonts w:cs="Arial"/>
          <w:b/>
          <w:bCs/>
        </w:rPr>
      </w:pPr>
      <w:r w:rsidRPr="00D21951">
        <w:rPr>
          <w:rFonts w:cs="Arial"/>
        </w:rPr>
        <w:t>49 CFR General Awareness and Familiarization, Hazardous Materials Table, (EPA-Hazardous Waste, OSHA- First Responder Awareness, General Requirements for Shipments and Packaging):</w:t>
      </w:r>
      <w:r w:rsidRPr="00D21951">
        <w:rPr>
          <w:rFonts w:cs="Arial"/>
          <w:bCs/>
        </w:rPr>
        <w:t xml:space="preserve"> FBS, 07/ 2011</w:t>
      </w:r>
    </w:p>
    <w:p w:rsidR="004B03B9" w:rsidRPr="00D21951" w:rsidRDefault="004B03B9" w:rsidP="004B03B9">
      <w:pPr>
        <w:numPr>
          <w:ilvl w:val="0"/>
          <w:numId w:val="4"/>
        </w:numPr>
        <w:tabs>
          <w:tab w:val="left" w:pos="720"/>
          <w:tab w:val="left" w:pos="1800"/>
        </w:tabs>
        <w:autoSpaceDE w:val="0"/>
        <w:ind w:left="720"/>
        <w:rPr>
          <w:rFonts w:cs="Arial"/>
          <w:b/>
          <w:bCs/>
        </w:rPr>
      </w:pPr>
      <w:r w:rsidRPr="00D21951">
        <w:rPr>
          <w:rFonts w:cs="Arial"/>
        </w:rPr>
        <w:t>Chemical Development &amp; Scale-Up in the Fine Chemical and Pharmaceutical Industries</w:t>
      </w:r>
      <w:r w:rsidRPr="00D21951">
        <w:rPr>
          <w:rFonts w:cs="Arial"/>
          <w:b/>
          <w:bCs/>
        </w:rPr>
        <w:t>:</w:t>
      </w:r>
      <w:r w:rsidRPr="00D21951">
        <w:rPr>
          <w:rFonts w:cs="Arial"/>
          <w:bCs/>
        </w:rPr>
        <w:t xml:space="preserve"> Scientific Update, 05/ 10-12/ 2010</w:t>
      </w:r>
    </w:p>
    <w:p w:rsidR="004B03B9" w:rsidRPr="00D21951" w:rsidRDefault="004B03B9" w:rsidP="004B03B9">
      <w:pPr>
        <w:numPr>
          <w:ilvl w:val="0"/>
          <w:numId w:val="4"/>
        </w:numPr>
        <w:tabs>
          <w:tab w:val="left" w:pos="720"/>
          <w:tab w:val="left" w:pos="1800"/>
        </w:tabs>
        <w:autoSpaceDE w:val="0"/>
        <w:ind w:left="720"/>
        <w:rPr>
          <w:rFonts w:cs="Arial"/>
          <w:b/>
          <w:bCs/>
        </w:rPr>
      </w:pPr>
      <w:r w:rsidRPr="00D21951">
        <w:rPr>
          <w:rFonts w:cs="Arial"/>
        </w:rPr>
        <w:t>Leadership Development</w:t>
      </w:r>
      <w:r w:rsidRPr="00D21951">
        <w:rPr>
          <w:rFonts w:cs="Arial"/>
          <w:b/>
          <w:bCs/>
        </w:rPr>
        <w:t>:</w:t>
      </w:r>
      <w:r w:rsidRPr="00D21951">
        <w:rPr>
          <w:rFonts w:cs="Arial"/>
          <w:bCs/>
        </w:rPr>
        <w:t xml:space="preserve"> TMO Genomics 2/2010</w:t>
      </w:r>
    </w:p>
    <w:p w:rsidR="004B03B9" w:rsidRPr="00D21951" w:rsidRDefault="004B03B9" w:rsidP="004B03B9">
      <w:pPr>
        <w:numPr>
          <w:ilvl w:val="0"/>
          <w:numId w:val="4"/>
        </w:numPr>
        <w:tabs>
          <w:tab w:val="left" w:pos="720"/>
          <w:tab w:val="left" w:pos="1800"/>
        </w:tabs>
        <w:autoSpaceDE w:val="0"/>
        <w:ind w:left="720"/>
        <w:rPr>
          <w:rFonts w:cs="Arial"/>
          <w:b/>
          <w:bCs/>
        </w:rPr>
      </w:pPr>
      <w:r w:rsidRPr="00D21951">
        <w:rPr>
          <w:rFonts w:cs="Arial"/>
        </w:rPr>
        <w:t>Effective Time Management</w:t>
      </w:r>
      <w:r w:rsidRPr="00D21951">
        <w:rPr>
          <w:rFonts w:cs="Arial"/>
          <w:b/>
          <w:bCs/>
        </w:rPr>
        <w:t>:</w:t>
      </w:r>
      <w:r w:rsidRPr="00D21951">
        <w:rPr>
          <w:rFonts w:cs="Arial"/>
          <w:bCs/>
        </w:rPr>
        <w:t xml:space="preserve"> TMO Genomics, 12/07/2009</w:t>
      </w:r>
    </w:p>
    <w:p w:rsidR="004B03B9" w:rsidRPr="00D21951" w:rsidRDefault="004B03B9" w:rsidP="004B03B9">
      <w:pPr>
        <w:numPr>
          <w:ilvl w:val="0"/>
          <w:numId w:val="4"/>
        </w:numPr>
        <w:tabs>
          <w:tab w:val="left" w:pos="720"/>
          <w:tab w:val="left" w:pos="1800"/>
        </w:tabs>
        <w:autoSpaceDE w:val="0"/>
        <w:ind w:left="720"/>
        <w:rPr>
          <w:rFonts w:cs="Arial"/>
          <w:b/>
          <w:bCs/>
        </w:rPr>
      </w:pPr>
      <w:r w:rsidRPr="00D21951">
        <w:rPr>
          <w:rFonts w:cs="Arial"/>
        </w:rPr>
        <w:t>Practical Process Improvement:</w:t>
      </w:r>
      <w:r w:rsidRPr="00D21951">
        <w:rPr>
          <w:rFonts w:cs="Arial"/>
          <w:b/>
        </w:rPr>
        <w:t xml:space="preserve"> </w:t>
      </w:r>
      <w:r w:rsidRPr="00D21951">
        <w:rPr>
          <w:rFonts w:cs="Arial"/>
          <w:bCs/>
        </w:rPr>
        <w:t xml:space="preserve">TMO, 11/ 2008-02/ 2009 </w:t>
      </w:r>
    </w:p>
    <w:p w:rsidR="004B03B9" w:rsidRPr="00D21951" w:rsidRDefault="004B03B9" w:rsidP="004B03B9">
      <w:pPr>
        <w:numPr>
          <w:ilvl w:val="0"/>
          <w:numId w:val="4"/>
        </w:numPr>
        <w:tabs>
          <w:tab w:val="left" w:pos="720"/>
          <w:tab w:val="left" w:pos="1800"/>
        </w:tabs>
        <w:autoSpaceDE w:val="0"/>
        <w:ind w:left="720"/>
        <w:rPr>
          <w:rFonts w:cs="Arial"/>
          <w:b/>
          <w:bCs/>
        </w:rPr>
      </w:pPr>
      <w:r w:rsidRPr="00D21951">
        <w:rPr>
          <w:rFonts w:cs="Arial"/>
        </w:rPr>
        <w:t>1100/1200 Series LC Troubleshooting &amp; Maintenance: Agilent Technologies, 07/8/2008</w:t>
      </w:r>
    </w:p>
    <w:p w:rsidR="004B03B9" w:rsidRPr="00AB6AD5" w:rsidRDefault="004B03B9" w:rsidP="004B03B9">
      <w:pPr>
        <w:numPr>
          <w:ilvl w:val="0"/>
          <w:numId w:val="4"/>
        </w:numPr>
        <w:tabs>
          <w:tab w:val="left" w:pos="720"/>
          <w:tab w:val="left" w:pos="1800"/>
        </w:tabs>
        <w:autoSpaceDE w:val="0"/>
        <w:ind w:left="720"/>
        <w:rPr>
          <w:rFonts w:cs="Arial"/>
          <w:b/>
          <w:bCs/>
        </w:rPr>
      </w:pPr>
      <w:r w:rsidRPr="00D21951">
        <w:rPr>
          <w:rFonts w:cs="Arial"/>
        </w:rPr>
        <w:t>Project Management (Tools, Principles, Practices): The Lewis Institute Project Management Systems, 11/6-8/2007</w:t>
      </w:r>
    </w:p>
    <w:p w:rsidR="004B03B9" w:rsidRPr="00D21951" w:rsidRDefault="004B03B9" w:rsidP="004B03B9">
      <w:pPr>
        <w:tabs>
          <w:tab w:val="left" w:pos="1800"/>
        </w:tabs>
        <w:autoSpaceDE w:val="0"/>
        <w:rPr>
          <w:rFonts w:cs="Arial"/>
          <w:b/>
          <w:bCs/>
        </w:rPr>
      </w:pPr>
    </w:p>
    <w:p w:rsidR="004B03B9" w:rsidRPr="00D21951" w:rsidRDefault="004B03B9" w:rsidP="004B03B9">
      <w:pPr>
        <w:tabs>
          <w:tab w:val="left" w:pos="1800"/>
        </w:tabs>
        <w:autoSpaceDE w:val="0"/>
        <w:ind w:left="-720" w:right="-706"/>
        <w:rPr>
          <w:rFonts w:cs="Arial"/>
          <w:b/>
          <w:bCs/>
        </w:rPr>
      </w:pPr>
      <w:r w:rsidRPr="00D21951">
        <w:rPr>
          <w:rFonts w:cs="Arial"/>
          <w:b/>
          <w:bCs/>
        </w:rPr>
        <w:t>MEETINGS:</w:t>
      </w:r>
    </w:p>
    <w:p w:rsidR="004B03B9" w:rsidRPr="00D21951" w:rsidRDefault="004B03B9" w:rsidP="004B03B9">
      <w:pPr>
        <w:numPr>
          <w:ilvl w:val="0"/>
          <w:numId w:val="5"/>
        </w:numPr>
        <w:tabs>
          <w:tab w:val="left" w:pos="720"/>
          <w:tab w:val="left" w:pos="1800"/>
        </w:tabs>
        <w:autoSpaceDE w:val="0"/>
        <w:rPr>
          <w:rFonts w:cs="Arial"/>
          <w:i/>
          <w:iCs/>
        </w:rPr>
      </w:pPr>
      <w:r w:rsidRPr="00D21951">
        <w:rPr>
          <w:rFonts w:cs="Arial"/>
        </w:rPr>
        <w:t xml:space="preserve">IRT-XVII International Round table on Nucleosides, Nucleotides and Nucleic Acids. </w:t>
      </w:r>
      <w:r w:rsidRPr="00D21951">
        <w:rPr>
          <w:rFonts w:cs="Arial"/>
          <w:i/>
          <w:iCs/>
        </w:rPr>
        <w:t xml:space="preserve">Bern-Switzerland, September 3-7, 2006 </w:t>
      </w:r>
    </w:p>
    <w:p w:rsidR="004B03B9" w:rsidRPr="00D21951" w:rsidRDefault="004B03B9" w:rsidP="004B03B9">
      <w:pPr>
        <w:numPr>
          <w:ilvl w:val="0"/>
          <w:numId w:val="5"/>
        </w:numPr>
        <w:tabs>
          <w:tab w:val="left" w:pos="720"/>
          <w:tab w:val="left" w:pos="1800"/>
        </w:tabs>
        <w:autoSpaceDE w:val="0"/>
        <w:rPr>
          <w:rFonts w:cs="Arial"/>
          <w:i/>
          <w:iCs/>
        </w:rPr>
      </w:pPr>
      <w:r w:rsidRPr="00D21951">
        <w:rPr>
          <w:rFonts w:cs="Arial"/>
        </w:rPr>
        <w:t xml:space="preserve">BAA (Biotechnology Association of Alabama) Annual Meeting, </w:t>
      </w:r>
      <w:r w:rsidRPr="00D21951">
        <w:rPr>
          <w:rFonts w:cs="Arial"/>
          <w:i/>
          <w:iCs/>
        </w:rPr>
        <w:t xml:space="preserve">Birmingham, Alabama US, February 3, 2006 </w:t>
      </w:r>
    </w:p>
    <w:p w:rsidR="004B03B9" w:rsidRPr="00D21951" w:rsidRDefault="004B03B9" w:rsidP="004B03B9">
      <w:pPr>
        <w:autoSpaceDE w:val="0"/>
        <w:ind w:left="-533" w:right="-706" w:hanging="187"/>
        <w:rPr>
          <w:rFonts w:cs="Arial"/>
          <w:b/>
          <w:bCs/>
        </w:rPr>
      </w:pPr>
      <w:r w:rsidRPr="00D21951">
        <w:rPr>
          <w:rFonts w:cs="Arial"/>
          <w:b/>
          <w:bCs/>
        </w:rPr>
        <w:lastRenderedPageBreak/>
        <w:t xml:space="preserve">AWARDS: </w:t>
      </w:r>
    </w:p>
    <w:p w:rsidR="004B03B9" w:rsidRPr="00D21951" w:rsidRDefault="004B03B9" w:rsidP="004B03B9">
      <w:pPr>
        <w:numPr>
          <w:ilvl w:val="0"/>
          <w:numId w:val="6"/>
        </w:numPr>
        <w:tabs>
          <w:tab w:val="clear" w:pos="1440"/>
          <w:tab w:val="left" w:pos="720"/>
        </w:tabs>
        <w:autoSpaceDE w:val="0"/>
        <w:ind w:left="720"/>
        <w:rPr>
          <w:rFonts w:cs="Arial"/>
          <w:b/>
          <w:bCs/>
        </w:rPr>
      </w:pPr>
      <w:r w:rsidRPr="00D21951">
        <w:rPr>
          <w:rFonts w:cs="Arial"/>
        </w:rPr>
        <w:t>Best Practical Process Improvement (PPI) Project for Q3, for my role as Team Leader for this 28 Nov 16 (TMO – MD)</w:t>
      </w:r>
    </w:p>
    <w:p w:rsidR="004B03B9" w:rsidRPr="00D21951" w:rsidRDefault="004B03B9" w:rsidP="004B03B9">
      <w:pPr>
        <w:numPr>
          <w:ilvl w:val="0"/>
          <w:numId w:val="6"/>
        </w:numPr>
        <w:tabs>
          <w:tab w:val="clear" w:pos="1440"/>
          <w:tab w:val="left" w:pos="720"/>
        </w:tabs>
        <w:autoSpaceDE w:val="0"/>
        <w:ind w:left="720"/>
        <w:rPr>
          <w:rFonts w:cs="Arial"/>
          <w:b/>
          <w:bCs/>
        </w:rPr>
      </w:pPr>
      <w:r w:rsidRPr="00D21951">
        <w:rPr>
          <w:rFonts w:cs="Arial"/>
        </w:rPr>
        <w:t>Moments of Excellence Award - Customer Allegiance (TMO 28 Sep 16)</w:t>
      </w:r>
    </w:p>
    <w:p w:rsidR="004B03B9" w:rsidRPr="00D21951" w:rsidRDefault="004B03B9" w:rsidP="004B03B9">
      <w:pPr>
        <w:numPr>
          <w:ilvl w:val="0"/>
          <w:numId w:val="6"/>
        </w:numPr>
        <w:tabs>
          <w:tab w:val="clear" w:pos="1440"/>
          <w:tab w:val="left" w:pos="720"/>
        </w:tabs>
        <w:autoSpaceDE w:val="0"/>
        <w:ind w:left="720"/>
        <w:rPr>
          <w:rFonts w:cs="Arial"/>
          <w:b/>
          <w:bCs/>
        </w:rPr>
      </w:pPr>
      <w:r w:rsidRPr="00D21951">
        <w:rPr>
          <w:rFonts w:cs="Arial"/>
        </w:rPr>
        <w:t>Employee Recognition Award, for replacing explosive material (HOBt) with alternative substance as an activator in Amidite Synthesis (TMO 06/16/2010)</w:t>
      </w:r>
    </w:p>
    <w:p w:rsidR="004B03B9" w:rsidRPr="00D21951" w:rsidRDefault="004B03B9" w:rsidP="004B03B9">
      <w:pPr>
        <w:numPr>
          <w:ilvl w:val="0"/>
          <w:numId w:val="6"/>
        </w:numPr>
        <w:tabs>
          <w:tab w:val="clear" w:pos="1440"/>
          <w:tab w:val="left" w:pos="720"/>
        </w:tabs>
        <w:autoSpaceDE w:val="0"/>
        <w:ind w:left="720"/>
        <w:rPr>
          <w:rFonts w:cs="Arial"/>
          <w:b/>
          <w:bCs/>
        </w:rPr>
      </w:pPr>
      <w:r w:rsidRPr="00D21951">
        <w:rPr>
          <w:rFonts w:cs="Arial"/>
        </w:rPr>
        <w:t>Employee Recognition Award, for expedited schedule, delivery and cost improvement on Project “Dye Amidite synthesis” (TMO 08/01/2008)</w:t>
      </w:r>
    </w:p>
    <w:p w:rsidR="004B03B9" w:rsidRPr="00D21951" w:rsidRDefault="004B03B9" w:rsidP="004B03B9">
      <w:pPr>
        <w:numPr>
          <w:ilvl w:val="0"/>
          <w:numId w:val="6"/>
        </w:numPr>
        <w:tabs>
          <w:tab w:val="clear" w:pos="1440"/>
          <w:tab w:val="left" w:pos="720"/>
        </w:tabs>
        <w:autoSpaceDE w:val="0"/>
        <w:ind w:left="720"/>
        <w:rPr>
          <w:rFonts w:cs="Arial"/>
          <w:b/>
          <w:bCs/>
        </w:rPr>
      </w:pPr>
      <w:r w:rsidRPr="00D21951">
        <w:rPr>
          <w:rFonts w:cs="Arial"/>
        </w:rPr>
        <w:t>Employee Recognition Award, for exemplifying the Thermo Fisher value of Innovation by developing a method to convert 2’-OMe-U into another key raw material (2’-OMe-C). (TMO</w:t>
      </w:r>
      <w:r w:rsidRPr="00D21951">
        <w:rPr>
          <w:rFonts w:cs="Arial"/>
          <w:bCs/>
        </w:rPr>
        <w:t xml:space="preserve"> Genomics</w:t>
      </w:r>
      <w:r w:rsidRPr="00D21951">
        <w:rPr>
          <w:rFonts w:cs="Arial"/>
        </w:rPr>
        <w:t xml:space="preserve"> 12/05/2008)</w:t>
      </w:r>
    </w:p>
    <w:p w:rsidR="004B03B9" w:rsidRPr="00D21951" w:rsidRDefault="004B03B9" w:rsidP="004B03B9">
      <w:pPr>
        <w:autoSpaceDE w:val="0"/>
        <w:rPr>
          <w:rFonts w:cs="Arial"/>
          <w:b/>
          <w:bCs/>
        </w:rPr>
      </w:pPr>
    </w:p>
    <w:p w:rsidR="0098711E" w:rsidRDefault="00B842B8"/>
    <w:sectPr w:rsidR="0098711E">
      <w:headerReference w:type="even" r:id="rId7"/>
      <w:headerReference w:type="default" r:id="rId8"/>
      <w:footerReference w:type="even" r:id="rId9"/>
      <w:footerReference w:type="default" r:id="rId10"/>
      <w:headerReference w:type="first" r:id="rId11"/>
      <w:footerReference w:type="first" r:id="rId12"/>
      <w:footnotePr>
        <w:pos w:val="beneathText"/>
      </w:footnotePr>
      <w:pgSz w:w="12240" w:h="15840"/>
      <w:pgMar w:top="1440" w:right="1800" w:bottom="1440" w:left="1800"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2B8" w:rsidRDefault="00B842B8">
      <w:r>
        <w:separator/>
      </w:r>
    </w:p>
  </w:endnote>
  <w:endnote w:type="continuationSeparator" w:id="0">
    <w:p w:rsidR="00B842B8" w:rsidRDefault="00B84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B88" w:rsidRDefault="00AB6AD5">
    <w:pPr>
      <w:pStyle w:val="Footer"/>
      <w:framePr w:h="0" w:wrap="around" w:vAnchor="text" w:hAnchor="margin" w:xAlign="center" w:y="1"/>
      <w:rPr>
        <w:rStyle w:val="PageNumber"/>
      </w:rPr>
    </w:pPr>
    <w:r>
      <w:fldChar w:fldCharType="begin"/>
    </w:r>
    <w:r>
      <w:rPr>
        <w:rStyle w:val="PageNumber"/>
      </w:rPr>
      <w:instrText xml:space="preserve">PAGE  </w:instrText>
    </w:r>
    <w:r>
      <w:fldChar w:fldCharType="end"/>
    </w:r>
  </w:p>
  <w:p w:rsidR="00C50B88" w:rsidRDefault="00B842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B88" w:rsidRDefault="00AB6AD5">
    <w:pPr>
      <w:pStyle w:val="Footer"/>
      <w:framePr w:h="0" w:wrap="around" w:vAnchor="text" w:hAnchor="margin" w:xAlign="center" w:y="1"/>
      <w:rPr>
        <w:rStyle w:val="PageNumber"/>
      </w:rPr>
    </w:pPr>
    <w:r>
      <w:fldChar w:fldCharType="begin"/>
    </w:r>
    <w:r>
      <w:rPr>
        <w:rStyle w:val="PageNumber"/>
      </w:rPr>
      <w:instrText xml:space="preserve">PAGE  </w:instrText>
    </w:r>
    <w:r>
      <w:fldChar w:fldCharType="separate"/>
    </w:r>
    <w:r>
      <w:rPr>
        <w:rStyle w:val="PageNumber"/>
        <w:noProof/>
      </w:rPr>
      <w:t>1</w:t>
    </w:r>
    <w:r>
      <w:fldChar w:fldCharType="end"/>
    </w:r>
  </w:p>
  <w:p w:rsidR="00C50B88" w:rsidRDefault="00B842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B88" w:rsidRDefault="00B842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2B8" w:rsidRDefault="00B842B8">
      <w:r>
        <w:separator/>
      </w:r>
    </w:p>
  </w:footnote>
  <w:footnote w:type="continuationSeparator" w:id="0">
    <w:p w:rsidR="00B842B8" w:rsidRDefault="00B84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B88" w:rsidRDefault="00B842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B88" w:rsidRDefault="00B842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B88" w:rsidRDefault="00B842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4DF13B3"/>
    <w:multiLevelType w:val="multilevel"/>
    <w:tmpl w:val="04DF13B3"/>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2520"/>
        </w:tabs>
        <w:ind w:left="2520" w:hanging="360"/>
      </w:pPr>
      <w:rPr>
        <w:rFonts w:ascii="Wingdings" w:hAnsi="Wingdings" w:hint="default"/>
        <w:sz w:val="20"/>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EFC0963"/>
    <w:multiLevelType w:val="multilevel"/>
    <w:tmpl w:val="0EFC0963"/>
    <w:lvl w:ilvl="0">
      <w:start w:val="1"/>
      <w:numFmt w:val="bullet"/>
      <w:lvlText w:val=""/>
      <w:lvlJc w:val="left"/>
      <w:pPr>
        <w:tabs>
          <w:tab w:val="num" w:pos="1500"/>
        </w:tabs>
        <w:ind w:left="1500" w:hanging="360"/>
      </w:pPr>
      <w:rPr>
        <w:rFonts w:ascii="Wingdings" w:hAnsi="Wingdings" w:hint="default"/>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3" w15:restartNumberingAfterBreak="0">
    <w:nsid w:val="112D17DE"/>
    <w:multiLevelType w:val="multilevel"/>
    <w:tmpl w:val="112D17DE"/>
    <w:lvl w:ilvl="0">
      <w:start w:val="1"/>
      <w:numFmt w:val="bullet"/>
      <w:lvlText w:val=""/>
      <w:lvlJc w:val="left"/>
      <w:pPr>
        <w:tabs>
          <w:tab w:val="num" w:pos="1500"/>
        </w:tabs>
        <w:ind w:left="1500" w:hanging="360"/>
      </w:pPr>
      <w:rPr>
        <w:rFonts w:ascii="Wingdings" w:hAnsi="Wingdings" w:hint="default"/>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4" w15:restartNumberingAfterBreak="0">
    <w:nsid w:val="1980741B"/>
    <w:multiLevelType w:val="multilevel"/>
    <w:tmpl w:val="1980741B"/>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0115FBE"/>
    <w:multiLevelType w:val="multilevel"/>
    <w:tmpl w:val="50115FB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393DF4"/>
    <w:multiLevelType w:val="hybridMultilevel"/>
    <w:tmpl w:val="CF8CE63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5DFD7F9F"/>
    <w:multiLevelType w:val="multilevel"/>
    <w:tmpl w:val="9DF8D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1"/>
  </w:num>
  <w:num w:numId="5">
    <w:abstractNumId w:val="0"/>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3B9"/>
    <w:rsid w:val="00036F36"/>
    <w:rsid w:val="000F467E"/>
    <w:rsid w:val="00101E53"/>
    <w:rsid w:val="002542D8"/>
    <w:rsid w:val="002F77CF"/>
    <w:rsid w:val="00363AFA"/>
    <w:rsid w:val="00366245"/>
    <w:rsid w:val="003C1A94"/>
    <w:rsid w:val="003D29DB"/>
    <w:rsid w:val="00451538"/>
    <w:rsid w:val="004B03B9"/>
    <w:rsid w:val="00511A8C"/>
    <w:rsid w:val="00541B74"/>
    <w:rsid w:val="005E2715"/>
    <w:rsid w:val="00687BCA"/>
    <w:rsid w:val="006C01D1"/>
    <w:rsid w:val="00741729"/>
    <w:rsid w:val="00914195"/>
    <w:rsid w:val="009166C9"/>
    <w:rsid w:val="00973500"/>
    <w:rsid w:val="009B60CA"/>
    <w:rsid w:val="009D5BE8"/>
    <w:rsid w:val="00A84433"/>
    <w:rsid w:val="00AA07E0"/>
    <w:rsid w:val="00AB6AD5"/>
    <w:rsid w:val="00AF15E5"/>
    <w:rsid w:val="00B278F6"/>
    <w:rsid w:val="00B842B8"/>
    <w:rsid w:val="00CC691F"/>
    <w:rsid w:val="00D452B4"/>
    <w:rsid w:val="00DA22A3"/>
    <w:rsid w:val="00E63BA6"/>
    <w:rsid w:val="00F662CD"/>
    <w:rsid w:val="00F72E59"/>
    <w:rsid w:val="00F742FD"/>
    <w:rsid w:val="00F903E5"/>
    <w:rsid w:val="00FC5534"/>
    <w:rsid w:val="00FD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ABD287"/>
  <w15:chartTrackingRefBased/>
  <w15:docId w15:val="{F8C4DFF9-3CA5-A64B-8E9C-1B4793903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3B9"/>
    <w:pPr>
      <w:suppressAutoHyphens/>
    </w:pPr>
    <w:rPr>
      <w:rFonts w:ascii="Arial" w:eastAsia="Times New Roman" w:hAnsi="Arial"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4B03B9"/>
  </w:style>
  <w:style w:type="character" w:customStyle="1" w:styleId="pc-rtg-body1">
    <w:name w:val="pc-rtg-body1"/>
    <w:rsid w:val="004B03B9"/>
  </w:style>
  <w:style w:type="character" w:customStyle="1" w:styleId="HeaderChar">
    <w:name w:val="Header Char"/>
    <w:link w:val="Header"/>
    <w:rsid w:val="004B03B9"/>
    <w:rPr>
      <w:rFonts w:ascii="Arial" w:hAnsi="Arial"/>
      <w:lang w:eastAsia="ar-SA"/>
    </w:rPr>
  </w:style>
  <w:style w:type="paragraph" w:styleId="Header">
    <w:name w:val="header"/>
    <w:basedOn w:val="Normal"/>
    <w:link w:val="HeaderChar"/>
    <w:rsid w:val="004B03B9"/>
    <w:pPr>
      <w:tabs>
        <w:tab w:val="center" w:pos="4680"/>
        <w:tab w:val="right" w:pos="9360"/>
      </w:tabs>
    </w:pPr>
    <w:rPr>
      <w:rFonts w:eastAsiaTheme="minorHAnsi" w:cstheme="minorBidi"/>
      <w:sz w:val="24"/>
      <w:szCs w:val="24"/>
    </w:rPr>
  </w:style>
  <w:style w:type="character" w:customStyle="1" w:styleId="HeaderChar1">
    <w:name w:val="Header Char1"/>
    <w:basedOn w:val="DefaultParagraphFont"/>
    <w:uiPriority w:val="99"/>
    <w:semiHidden/>
    <w:rsid w:val="004B03B9"/>
    <w:rPr>
      <w:rFonts w:ascii="Arial" w:eastAsia="Times New Roman" w:hAnsi="Arial" w:cs="Times New Roman"/>
      <w:sz w:val="20"/>
      <w:szCs w:val="20"/>
      <w:lang w:eastAsia="ar-SA"/>
    </w:rPr>
  </w:style>
  <w:style w:type="paragraph" w:styleId="Footer">
    <w:name w:val="footer"/>
    <w:basedOn w:val="Normal"/>
    <w:link w:val="FooterChar"/>
    <w:rsid w:val="004B03B9"/>
    <w:pPr>
      <w:tabs>
        <w:tab w:val="center" w:pos="4320"/>
        <w:tab w:val="right" w:pos="8640"/>
      </w:tabs>
    </w:pPr>
  </w:style>
  <w:style w:type="character" w:customStyle="1" w:styleId="FooterChar">
    <w:name w:val="Footer Char"/>
    <w:basedOn w:val="DefaultParagraphFont"/>
    <w:link w:val="Footer"/>
    <w:rsid w:val="004B03B9"/>
    <w:rPr>
      <w:rFonts w:ascii="Arial" w:eastAsia="Times New Roman" w:hAnsi="Arial" w:cs="Times New Roman"/>
      <w:sz w:val="20"/>
      <w:szCs w:val="20"/>
      <w:lang w:eastAsia="ar-SA"/>
    </w:rPr>
  </w:style>
  <w:style w:type="paragraph" w:styleId="NormalWeb">
    <w:name w:val="Normal (Web)"/>
    <w:basedOn w:val="Normal"/>
    <w:rsid w:val="004B03B9"/>
    <w:pPr>
      <w:suppressAutoHyphens w:val="0"/>
      <w:spacing w:before="100" w:beforeAutospacing="1" w:after="100" w:afterAutospacing="1"/>
    </w:pPr>
    <w:rPr>
      <w:rFonts w:ascii="Times New Roman" w:hAnsi="Times New Roman"/>
      <w:sz w:val="24"/>
      <w:szCs w:val="24"/>
      <w:lang w:eastAsia="en-US"/>
    </w:rPr>
  </w:style>
  <w:style w:type="paragraph" w:styleId="NoSpacing">
    <w:name w:val="No Spacing"/>
    <w:uiPriority w:val="1"/>
    <w:qFormat/>
    <w:rsid w:val="004B03B9"/>
    <w:rPr>
      <w:rFonts w:ascii="Calibri" w:eastAsia="Calibri" w:hAnsi="Calibri" w:cs="Times New Roman"/>
      <w:sz w:val="22"/>
      <w:szCs w:val="22"/>
    </w:rPr>
  </w:style>
  <w:style w:type="paragraph" w:styleId="ListParagraph">
    <w:name w:val="List Paragraph"/>
    <w:basedOn w:val="Normal"/>
    <w:uiPriority w:val="34"/>
    <w:qFormat/>
    <w:rsid w:val="003C1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175076">
      <w:bodyDiv w:val="1"/>
      <w:marLeft w:val="0"/>
      <w:marRight w:val="0"/>
      <w:marTop w:val="0"/>
      <w:marBottom w:val="0"/>
      <w:divBdr>
        <w:top w:val="none" w:sz="0" w:space="0" w:color="auto"/>
        <w:left w:val="none" w:sz="0" w:space="0" w:color="auto"/>
        <w:bottom w:val="none" w:sz="0" w:space="0" w:color="auto"/>
        <w:right w:val="none" w:sz="0" w:space="0" w:color="auto"/>
      </w:divBdr>
    </w:div>
    <w:div w:id="1137836866">
      <w:bodyDiv w:val="1"/>
      <w:marLeft w:val="0"/>
      <w:marRight w:val="0"/>
      <w:marTop w:val="0"/>
      <w:marBottom w:val="0"/>
      <w:divBdr>
        <w:top w:val="none" w:sz="0" w:space="0" w:color="auto"/>
        <w:left w:val="none" w:sz="0" w:space="0" w:color="auto"/>
        <w:bottom w:val="none" w:sz="0" w:space="0" w:color="auto"/>
        <w:right w:val="none" w:sz="0" w:space="0" w:color="auto"/>
      </w:divBdr>
    </w:div>
    <w:div w:id="143898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1782</Words>
  <Characters>10159</Characters>
  <Application>Microsoft Office Word</Application>
  <DocSecurity>0</DocSecurity>
  <Lines>84</Lines>
  <Paragraphs>23</Paragraphs>
  <ScaleCrop>false</ScaleCrop>
  <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Nayel</dc:creator>
  <cp:keywords/>
  <dc:description/>
  <cp:lastModifiedBy>Mohammed Nayel</cp:lastModifiedBy>
  <cp:revision>3</cp:revision>
  <dcterms:created xsi:type="dcterms:W3CDTF">2019-11-01T15:05:00Z</dcterms:created>
  <dcterms:modified xsi:type="dcterms:W3CDTF">2019-11-01T15:08:00Z</dcterms:modified>
</cp:coreProperties>
</file>